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DB6521" w:rsidP="002127E1">
      <w:pPr>
        <w:ind w:left="567" w:right="560"/>
        <w:rPr>
          <w:i/>
        </w:rPr>
      </w:pPr>
    </w:p>
    <w:p w:rsidR="002625F1" w:rsidRDefault="002625F1" w:rsidP="004D4123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</w:p>
    <w:p w:rsidR="002625F1" w:rsidRDefault="002625F1" w:rsidP="004D4123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  <w:bookmarkStart w:id="0" w:name="_GoBack"/>
      <w:bookmarkEnd w:id="0"/>
      <w:r w:rsidRPr="002625F1">
        <w:rPr>
          <w:rFonts w:ascii="Times New Roman" w:hAnsi="Times New Roman" w:cs="Times New Roman"/>
          <w:b/>
          <w:color w:val="AE9962"/>
          <w:sz w:val="36"/>
          <w:szCs w:val="36"/>
        </w:rPr>
        <w:t xml:space="preserve">Il panettone Loison e i distillati </w:t>
      </w:r>
      <w:proofErr w:type="spellStart"/>
      <w:r w:rsidRPr="002625F1">
        <w:rPr>
          <w:rFonts w:ascii="Times New Roman" w:hAnsi="Times New Roman" w:cs="Times New Roman"/>
          <w:b/>
          <w:color w:val="AE9962"/>
          <w:sz w:val="36"/>
          <w:szCs w:val="36"/>
        </w:rPr>
        <w:t>Beccaris</w:t>
      </w:r>
      <w:proofErr w:type="spellEnd"/>
      <w:r w:rsidRPr="002625F1">
        <w:rPr>
          <w:rFonts w:ascii="Times New Roman" w:hAnsi="Times New Roman" w:cs="Times New Roman"/>
          <w:b/>
          <w:color w:val="AE9962"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color w:val="AE9962"/>
          <w:sz w:val="36"/>
          <w:szCs w:val="36"/>
        </w:rPr>
        <w:t xml:space="preserve">                                                     </w:t>
      </w:r>
      <w:r w:rsidRPr="002625F1">
        <w:rPr>
          <w:rFonts w:ascii="Times New Roman" w:hAnsi="Times New Roman" w:cs="Times New Roman"/>
          <w:b/>
          <w:color w:val="AE9962"/>
          <w:sz w:val="36"/>
          <w:szCs w:val="36"/>
        </w:rPr>
        <w:t>quando il gusto incontra lo spirito</w:t>
      </w:r>
    </w:p>
    <w:p w:rsidR="004D4123" w:rsidRDefault="002625F1" w:rsidP="004D4123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</w:rPr>
      </w:pPr>
      <w:r w:rsidRPr="002625F1">
        <w:rPr>
          <w:rFonts w:ascii="Times New Roman" w:hAnsi="Times New Roman" w:cs="Times New Roman"/>
          <w:i/>
          <w:color w:val="AE9962"/>
          <w:sz w:val="28"/>
          <w:szCs w:val="28"/>
        </w:rPr>
        <w:t>Lunedì 14 ottobre l'</w:t>
      </w:r>
      <w:proofErr w:type="spellStart"/>
      <w:r w:rsidRPr="002625F1">
        <w:rPr>
          <w:rFonts w:ascii="Times New Roman" w:hAnsi="Times New Roman" w:cs="Times New Roman"/>
          <w:i/>
          <w:color w:val="AE9962"/>
          <w:sz w:val="28"/>
          <w:szCs w:val="28"/>
        </w:rPr>
        <w:t>Anag</w:t>
      </w:r>
      <w:proofErr w:type="spellEnd"/>
      <w:r w:rsidRPr="002625F1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 ha organizzato presso il Ristorante “Al Company” di Vicenza una serata dedicata alle </w:t>
      </w:r>
      <w:r w:rsidRPr="002625F1">
        <w:rPr>
          <w:rFonts w:ascii="Times New Roman" w:hAnsi="Times New Roman" w:cs="Times New Roman"/>
          <w:b/>
          <w:i/>
          <w:color w:val="AE9962"/>
          <w:sz w:val="28"/>
          <w:szCs w:val="28"/>
        </w:rPr>
        <w:t xml:space="preserve">grappe </w:t>
      </w:r>
      <w:proofErr w:type="spellStart"/>
      <w:r w:rsidRPr="002625F1">
        <w:rPr>
          <w:rFonts w:ascii="Times New Roman" w:hAnsi="Times New Roman" w:cs="Times New Roman"/>
          <w:b/>
          <w:i/>
          <w:color w:val="AE9962"/>
          <w:sz w:val="28"/>
          <w:szCs w:val="28"/>
        </w:rPr>
        <w:t>Beccaris</w:t>
      </w:r>
      <w:proofErr w:type="spellEnd"/>
      <w:r w:rsidRPr="002625F1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. Per l'occasione sono stati degustati i </w:t>
      </w:r>
      <w:r w:rsidRPr="002625F1">
        <w:rPr>
          <w:rFonts w:ascii="Times New Roman" w:hAnsi="Times New Roman" w:cs="Times New Roman"/>
          <w:b/>
          <w:i/>
          <w:color w:val="AE9962"/>
          <w:sz w:val="28"/>
          <w:szCs w:val="28"/>
        </w:rPr>
        <w:t>Panettoni Loison</w:t>
      </w:r>
      <w:r w:rsidRPr="002625F1">
        <w:rPr>
          <w:rFonts w:ascii="Times New Roman" w:hAnsi="Times New Roman" w:cs="Times New Roman"/>
          <w:i/>
          <w:color w:val="AE9962"/>
          <w:sz w:val="28"/>
          <w:szCs w:val="28"/>
        </w:rPr>
        <w:t>, in abbinamento alle diverse fragranze.</w:t>
      </w:r>
    </w:p>
    <w:p w:rsid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</w:rPr>
        <w:t>L'</w:t>
      </w:r>
      <w:proofErr w:type="spellStart"/>
      <w:r w:rsidRPr="002625F1">
        <w:rPr>
          <w:rFonts w:ascii="Times New Roman" w:hAnsi="Times New Roman" w:cs="Times New Roman"/>
        </w:rPr>
        <w:t>Anag</w:t>
      </w:r>
      <w:proofErr w:type="spellEnd"/>
      <w:r w:rsidRPr="002625F1">
        <w:rPr>
          <w:rFonts w:ascii="Times New Roman" w:hAnsi="Times New Roman" w:cs="Times New Roman"/>
        </w:rPr>
        <w:t xml:space="preserve"> (Assaggiatori Grappe e Acquaviti) di Vicenza ha ripreso gli incontri autunnali sulla degustazione dei distillati, cominciando con una serata dedicata alle grappe piemontesi </w:t>
      </w:r>
      <w:proofErr w:type="spellStart"/>
      <w:r w:rsidRPr="002625F1">
        <w:rPr>
          <w:rFonts w:ascii="Times New Roman" w:hAnsi="Times New Roman" w:cs="Times New Roman"/>
        </w:rPr>
        <w:t>Beccaris</w:t>
      </w:r>
      <w:proofErr w:type="spellEnd"/>
      <w:r w:rsidRPr="002625F1">
        <w:rPr>
          <w:rFonts w:ascii="Times New Roman" w:hAnsi="Times New Roman" w:cs="Times New Roman"/>
        </w:rPr>
        <w:t>.</w:t>
      </w: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</w:rPr>
        <w:t xml:space="preserve">Durante la serata Carlo </w:t>
      </w:r>
      <w:proofErr w:type="spellStart"/>
      <w:r w:rsidRPr="002625F1">
        <w:rPr>
          <w:rFonts w:ascii="Times New Roman" w:hAnsi="Times New Roman" w:cs="Times New Roman"/>
        </w:rPr>
        <w:t>Beccaris</w:t>
      </w:r>
      <w:proofErr w:type="spellEnd"/>
      <w:r w:rsidRPr="002625F1">
        <w:rPr>
          <w:rFonts w:ascii="Times New Roman" w:hAnsi="Times New Roman" w:cs="Times New Roman"/>
        </w:rPr>
        <w:t xml:space="preserve"> ha presentato la distilleria, gli impianti, i metodi produttivi, il territorio e i prodotti che la distilleria produce.</w:t>
      </w: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</w:rPr>
        <w:t xml:space="preserve">Sono stati assaggiati 5 distillati in una verticale di “Moscati del Piemonte”, dalla grappa giovane alle varie tipologie di invecchiate a cui sono stati abbinati tre panettoni Loison: la versione </w:t>
      </w:r>
      <w:r w:rsidRPr="002625F1">
        <w:rPr>
          <w:rFonts w:ascii="Times New Roman" w:hAnsi="Times New Roman" w:cs="Times New Roman"/>
          <w:b/>
        </w:rPr>
        <w:t>Classica</w:t>
      </w:r>
      <w:r w:rsidRPr="002625F1">
        <w:rPr>
          <w:rFonts w:ascii="Times New Roman" w:hAnsi="Times New Roman" w:cs="Times New Roman"/>
        </w:rPr>
        <w:t xml:space="preserve">, al </w:t>
      </w:r>
      <w:r w:rsidRPr="002625F1">
        <w:rPr>
          <w:rFonts w:ascii="Times New Roman" w:hAnsi="Times New Roman" w:cs="Times New Roman"/>
          <w:b/>
        </w:rPr>
        <w:t>Fico Dottato di Cosenza</w:t>
      </w:r>
      <w:r w:rsidRPr="002625F1">
        <w:rPr>
          <w:rFonts w:ascii="Times New Roman" w:hAnsi="Times New Roman" w:cs="Times New Roman"/>
        </w:rPr>
        <w:t xml:space="preserve"> e all'</w:t>
      </w:r>
      <w:r w:rsidRPr="002625F1">
        <w:rPr>
          <w:rFonts w:ascii="Times New Roman" w:hAnsi="Times New Roman" w:cs="Times New Roman"/>
          <w:b/>
        </w:rPr>
        <w:t>Amarena</w:t>
      </w:r>
      <w:r w:rsidRPr="002625F1">
        <w:rPr>
          <w:rFonts w:ascii="Times New Roman" w:hAnsi="Times New Roman" w:cs="Times New Roman"/>
        </w:rPr>
        <w:t>. Tre fragranze diverse che i partecipanti si sono divertiti ad abbinare in base alle proprie sensazioni olfattive e gustative.</w:t>
      </w:r>
    </w:p>
    <w:p w:rsidR="002625F1" w:rsidRP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</w:p>
    <w:p w:rsidR="004D4123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</w:rPr>
        <w:t>Un chiusura in dolce stile per una serata dedicata allo spirito e alla convivialità.</w:t>
      </w:r>
    </w:p>
    <w:p w:rsidR="002625F1" w:rsidRDefault="002625F1" w:rsidP="002625F1">
      <w:pPr>
        <w:spacing w:after="0" w:line="200" w:lineRule="atLeast"/>
        <w:ind w:left="567" w:right="56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Default="004D4123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625F1" w:rsidRDefault="002625F1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Pr="002625F1" w:rsidRDefault="004D4123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2625F1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4D4123" w:rsidRPr="002625F1" w:rsidRDefault="00DB6521" w:rsidP="004D4123">
      <w:pPr>
        <w:pStyle w:val="NormaleWeb1"/>
        <w:spacing w:before="0" w:after="0" w:line="200" w:lineRule="atLeast"/>
        <w:ind w:left="1134"/>
      </w:pPr>
      <w:hyperlink r:id="rId7" w:history="1">
        <w:r w:rsidR="004D4123" w:rsidRPr="002625F1">
          <w:rPr>
            <w:rStyle w:val="Collegamentoipertestuale"/>
          </w:rPr>
          <w:t>press@loison.com</w:t>
        </w:r>
      </w:hyperlink>
      <w:r w:rsidR="004D4123" w:rsidRPr="002625F1">
        <w:t xml:space="preserve">                   </w:t>
      </w:r>
      <w:r w:rsidR="004D4123" w:rsidRPr="002625F1">
        <w:rPr>
          <w:color w:val="000000"/>
        </w:rPr>
        <w:br/>
      </w:r>
      <w:r w:rsidR="004D4123" w:rsidRPr="002625F1">
        <w:rPr>
          <w:rStyle w:val="apple-style-span"/>
        </w:rPr>
        <w:t>Eleonora Pontello +39 0444 557844</w:t>
      </w:r>
      <w:r w:rsidR="004D4123" w:rsidRPr="002625F1">
        <w:rPr>
          <w:rStyle w:val="apple-style-span"/>
        </w:rPr>
        <w:tab/>
      </w:r>
      <w:r w:rsidR="004D4123" w:rsidRPr="002625F1">
        <w:rPr>
          <w:rStyle w:val="apple-style-span"/>
        </w:rPr>
        <w:tab/>
      </w:r>
      <w:r w:rsidR="004D4123" w:rsidRPr="002625F1">
        <w:br/>
      </w:r>
      <w:r w:rsidR="004D4123" w:rsidRPr="002625F1">
        <w:rPr>
          <w:rStyle w:val="apple-style-span"/>
        </w:rPr>
        <w:t>Giulia Marruccelli + 39 347 0452739</w:t>
      </w:r>
      <w:r w:rsidR="004D4123" w:rsidRPr="002625F1">
        <w:rPr>
          <w:rStyle w:val="apple-style-span"/>
        </w:rPr>
        <w:tab/>
      </w:r>
      <w:r w:rsidR="004D4123" w:rsidRPr="002625F1">
        <w:rPr>
          <w:rStyle w:val="apple-style-span"/>
        </w:rPr>
        <w:tab/>
      </w:r>
      <w:r w:rsidR="004D4123" w:rsidRPr="002625F1">
        <w:br/>
      </w:r>
      <w:hyperlink r:id="rId8" w:history="1">
        <w:r w:rsidR="004D4123" w:rsidRPr="002625F1">
          <w:rPr>
            <w:rStyle w:val="Collegamentoipertestuale"/>
          </w:rPr>
          <w:t>www.loison.com</w:t>
        </w:r>
      </w:hyperlink>
      <w:r w:rsidR="004D4123" w:rsidRPr="002625F1">
        <w:br/>
      </w:r>
      <w:hyperlink r:id="rId9" w:history="1">
        <w:r w:rsidR="004D4123" w:rsidRPr="002625F1">
          <w:rPr>
            <w:rStyle w:val="Collegamentoipertestuale"/>
          </w:rPr>
          <w:t>www.insolitopanettone.com</w:t>
        </w:r>
      </w:hyperlink>
    </w:p>
    <w:p w:rsidR="001F6723" w:rsidRPr="002625F1" w:rsidRDefault="00DB6521" w:rsidP="004D4123">
      <w:pPr>
        <w:ind w:left="1134" w:right="560"/>
        <w:rPr>
          <w:rFonts w:ascii="Times New Roman" w:hAnsi="Times New Roman" w:cs="Times New Roman"/>
          <w:i/>
        </w:rPr>
      </w:pPr>
      <w:hyperlink r:id="rId10" w:history="1">
        <w:r w:rsidR="004D4123" w:rsidRPr="002625F1">
          <w:rPr>
            <w:rStyle w:val="Collegamentoipertestuale"/>
            <w:rFonts w:ascii="Times New Roman" w:hAnsi="Times New Roman" w:cs="Times New Roman"/>
          </w:rPr>
          <w:t>www.facebook.com/loison.panettone</w:t>
        </w:r>
      </w:hyperlink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2127E1" w:rsidRPr="001F6723" w:rsidRDefault="002127E1" w:rsidP="004D4123">
      <w:pPr>
        <w:ind w:right="560"/>
        <w:rPr>
          <w:rFonts w:ascii="Cochin" w:hAnsi="Cochin"/>
        </w:rPr>
      </w:pPr>
    </w:p>
    <w:sectPr w:rsidR="002127E1" w:rsidRPr="001F6723" w:rsidSect="007420BB">
      <w:headerReference w:type="default" r:id="rId11"/>
      <w:footerReference w:type="default" r:id="rId12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21" w:rsidRDefault="00DB6521" w:rsidP="007420BB">
      <w:pPr>
        <w:spacing w:after="0"/>
      </w:pPr>
      <w:r>
        <w:separator/>
      </w:r>
    </w:p>
  </w:endnote>
  <w:endnote w:type="continuationSeparator" w:id="0">
    <w:p w:rsidR="00DB6521" w:rsidRDefault="00DB6521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21" w:rsidRDefault="00DB6521" w:rsidP="007420BB">
      <w:pPr>
        <w:spacing w:after="0"/>
      </w:pPr>
      <w:r>
        <w:separator/>
      </w:r>
    </w:p>
  </w:footnote>
  <w:footnote w:type="continuationSeparator" w:id="0">
    <w:p w:rsidR="00DB6521" w:rsidRDefault="00DB6521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2127E1" w:rsidP="002127E1">
    <w:pPr>
      <w:pStyle w:val="Intestazione"/>
      <w:ind w:left="567" w:right="560"/>
      <w:jc w:val="right"/>
    </w:pPr>
    <w:r w:rsidRPr="00D64701">
      <w:rPr>
        <w:rFonts w:ascii="AkzidenzGrotesk" w:hAnsi="AkzidenzGrotesk"/>
        <w:color w:val="321900"/>
        <w:sz w:val="18"/>
        <w:szCs w:val="18"/>
      </w:rPr>
      <w:t xml:space="preserve">Comunicato stampa n. </w:t>
    </w:r>
    <w:r w:rsidR="00877C3F">
      <w:rPr>
        <w:rFonts w:ascii="AkzidenzGrotesk" w:hAnsi="AkzidenzGrotesk"/>
        <w:color w:val="321900"/>
        <w:sz w:val="18"/>
        <w:szCs w:val="18"/>
      </w:rPr>
      <w:t>4</w:t>
    </w:r>
    <w:r w:rsidR="002625F1">
      <w:rPr>
        <w:rFonts w:ascii="AkzidenzGrotesk" w:hAnsi="AkzidenzGrotesk"/>
        <w:color w:val="321900"/>
        <w:sz w:val="18"/>
        <w:szCs w:val="18"/>
      </w:rPr>
      <w:t>2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>
      <w:rPr>
        <w:rFonts w:ascii="AkzidenzGrotesk" w:hAnsi="AkzidenzGrotesk"/>
        <w:color w:val="321900"/>
        <w:sz w:val="18"/>
        <w:szCs w:val="18"/>
      </w:rPr>
      <w:t>–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 w:rsidR="00877C3F">
      <w:rPr>
        <w:rFonts w:ascii="AkzidenzGrotesk" w:hAnsi="AkzidenzGrotesk"/>
        <w:color w:val="321900"/>
        <w:sz w:val="18"/>
        <w:szCs w:val="18"/>
      </w:rPr>
      <w:t>15</w:t>
    </w:r>
    <w:r>
      <w:rPr>
        <w:rFonts w:ascii="AkzidenzGrotesk" w:hAnsi="AkzidenzGrotesk"/>
        <w:color w:val="321900"/>
        <w:sz w:val="18"/>
        <w:szCs w:val="18"/>
      </w:rPr>
      <w:t xml:space="preserve"> ottobre</w:t>
    </w:r>
    <w:r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30E5"/>
    <w:rsid w:val="001F6723"/>
    <w:rsid w:val="002127E1"/>
    <w:rsid w:val="002625F1"/>
    <w:rsid w:val="003D30E5"/>
    <w:rsid w:val="004D4123"/>
    <w:rsid w:val="007420BB"/>
    <w:rsid w:val="00877C3F"/>
    <w:rsid w:val="009C7585"/>
    <w:rsid w:val="00CE48CC"/>
    <w:rsid w:val="00DB6521"/>
    <w:rsid w:val="00F32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4D412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4D4123"/>
  </w:style>
  <w:style w:type="paragraph" w:customStyle="1" w:styleId="NormaleWeb1">
    <w:name w:val="Normale (Web)1"/>
    <w:basedOn w:val="Normale"/>
    <w:rsid w:val="004D412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loison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oison.panet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olitopanetton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studiobluart sas</dc:creator>
  <cp:keywords/>
  <cp:lastModifiedBy>Loison - Massimo Nichele</cp:lastModifiedBy>
  <cp:revision>9</cp:revision>
  <cp:lastPrinted>2013-10-29T16:36:00Z</cp:lastPrinted>
  <dcterms:created xsi:type="dcterms:W3CDTF">2013-10-16T14:20:00Z</dcterms:created>
  <dcterms:modified xsi:type="dcterms:W3CDTF">2013-10-29T17:17:00Z</dcterms:modified>
</cp:coreProperties>
</file>