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i/>
          <w:iCs/>
        </w:rPr>
        <w:t>Comunicato stampa n. 2 - Febbraio 2020</w:t>
      </w:r>
      <w:r>
        <w:rPr>
          <w:rFonts w:ascii="Times New Roman" w:hAnsi="Times New Roman"/>
          <w:b/>
          <w:bCs/>
          <w:i/>
          <w:iCs/>
          <w:color w:val="1E6A39"/>
          <w:sz w:val="48"/>
          <w:szCs w:val="48"/>
        </w:rPr>
        <w:b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CATALOGO PRIMAVERA 2020 – </w:t>
            </w:r>
            <w:r>
              <w:rPr>
                <w:rFonts w:cs="AkzidenzGrotesk;Times New Roman" w:ascii="Times New Roman" w:hAnsi="Times New Roman"/>
                <w:b/>
                <w:bCs/>
                <w:color w:val="321900"/>
                <w:sz w:val="20"/>
                <w:szCs w:val="20"/>
                <w:u w:val="single"/>
              </w:rPr>
              <w:t>Novità</w:t>
              <w:br/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color w:val="784B04"/>
                <w:sz w:val="32"/>
                <w:szCs w:val="32"/>
              </w:rPr>
              <w:t>Dal 1969 il Filone Loison. Dal 2020 le idee innovative di Dario Loison per gli abbinamenti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UNA RICETTA DAL 1969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Il Filone Loison porta con sé l’affidabilità di oltre </w:t>
      </w:r>
      <w:r>
        <w:rPr>
          <w:rFonts w:ascii="Times New Roman" w:hAnsi="Times New Roman"/>
          <w:b/>
          <w:bCs/>
          <w:sz w:val="22"/>
          <w:szCs w:val="22"/>
        </w:rPr>
        <w:t>50 anni</w:t>
      </w:r>
      <w:r>
        <w:rPr>
          <w:rFonts w:ascii="Times New Roman" w:hAnsi="Times New Roman"/>
          <w:sz w:val="22"/>
          <w:szCs w:val="22"/>
        </w:rPr>
        <w:t xml:space="preserve"> di storia alle spalle: nacque infatti da un’antica ricetta di famiglia, quando papà Alessandro e mamma Bruna nel </w:t>
      </w:r>
      <w:r>
        <w:rPr>
          <w:rFonts w:ascii="Times New Roman" w:hAnsi="Times New Roman"/>
          <w:b/>
          <w:bCs/>
          <w:sz w:val="22"/>
          <w:szCs w:val="22"/>
        </w:rPr>
        <w:t>1969</w:t>
      </w:r>
      <w:r>
        <w:rPr>
          <w:rFonts w:ascii="Times New Roman" w:hAnsi="Times New Roman"/>
          <w:sz w:val="22"/>
          <w:szCs w:val="22"/>
        </w:rPr>
        <w:t xml:space="preserve"> avviarono l’attività di pasticceria, proseguendo l’opera di nonno Tranquillo. Allora il filone portava il nome Panfrutto ed era un semplice e morbido dolce lievitato arricchito da uvetta e canditi ricoperto da una glassa alle mandorle.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Oggi Dario e Sonia Loison, hanno recuperato dagli </w:t>
      </w:r>
      <w:r>
        <w:rPr>
          <w:rFonts w:ascii="Times New Roman" w:hAnsi="Times New Roman"/>
          <w:b/>
          <w:bCs/>
          <w:sz w:val="22"/>
          <w:szCs w:val="22"/>
        </w:rPr>
        <w:t>archivi</w:t>
      </w:r>
      <w:r>
        <w:rPr>
          <w:rFonts w:ascii="Times New Roman" w:hAnsi="Times New Roman"/>
          <w:sz w:val="22"/>
          <w:szCs w:val="22"/>
        </w:rPr>
        <w:t xml:space="preserve"> di papà Alessandro le </w:t>
      </w:r>
      <w:r>
        <w:rPr>
          <w:rFonts w:ascii="Times New Roman" w:hAnsi="Times New Roman"/>
          <w:b/>
          <w:bCs/>
          <w:sz w:val="22"/>
          <w:szCs w:val="22"/>
        </w:rPr>
        <w:t>storiche ricette</w:t>
      </w:r>
      <w:r>
        <w:rPr>
          <w:rFonts w:ascii="Times New Roman" w:hAnsi="Times New Roman"/>
          <w:sz w:val="22"/>
          <w:szCs w:val="22"/>
        </w:rPr>
        <w:t xml:space="preserve"> rivisitandole per dare loro nuova vita e adeguandole al palato e ai gusti di oggi.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Ma l’innovazione non si ferma qui: Dario Loison consapevole della </w:t>
      </w:r>
      <w:r>
        <w:rPr>
          <w:rFonts w:ascii="Times New Roman" w:hAnsi="Times New Roman"/>
          <w:b/>
          <w:bCs/>
          <w:sz w:val="22"/>
          <w:szCs w:val="22"/>
        </w:rPr>
        <w:t>versatilità</w:t>
      </w:r>
      <w:r>
        <w:rPr>
          <w:rFonts w:ascii="Times New Roman" w:hAnsi="Times New Roman"/>
          <w:sz w:val="22"/>
          <w:szCs w:val="22"/>
        </w:rPr>
        <w:t xml:space="preserve"> di un dolce da gustare </w:t>
      </w:r>
      <w:r>
        <w:rPr>
          <w:rFonts w:ascii="Times New Roman" w:hAnsi="Times New Roman"/>
          <w:b/>
          <w:bCs/>
          <w:sz w:val="22"/>
          <w:szCs w:val="22"/>
        </w:rPr>
        <w:t>tutto l’anno</w:t>
      </w:r>
      <w:r>
        <w:rPr>
          <w:rFonts w:ascii="Times New Roman" w:hAnsi="Times New Roman"/>
          <w:sz w:val="22"/>
          <w:szCs w:val="22"/>
        </w:rPr>
        <w:t xml:space="preserve"> propone i suoi filoni sia da soli che con </w:t>
      </w:r>
      <w:r>
        <w:rPr>
          <w:rFonts w:ascii="Times New Roman" w:hAnsi="Times New Roman"/>
          <w:b/>
          <w:bCs/>
          <w:sz w:val="22"/>
          <w:szCs w:val="22"/>
        </w:rPr>
        <w:t>abbinamenti dolci e salati</w:t>
      </w:r>
      <w:r>
        <w:rPr>
          <w:rFonts w:ascii="Times New Roman" w:hAnsi="Times New Roman"/>
          <w:sz w:val="22"/>
          <w:szCs w:val="22"/>
        </w:rPr>
        <w:t xml:space="preserve">, ispirando idee per ogni contesto: nei nostri momenti quotidiani come la colazione ma suggerendo anche </w:t>
      </w:r>
      <w:r>
        <w:rPr>
          <w:rFonts w:ascii="Times New Roman" w:hAnsi="Times New Roman"/>
          <w:b/>
          <w:bCs/>
          <w:sz w:val="22"/>
          <w:szCs w:val="22"/>
        </w:rPr>
        <w:t>idee innovative</w:t>
      </w:r>
      <w:r>
        <w:rPr>
          <w:rFonts w:ascii="Times New Roman" w:hAnsi="Times New Roman"/>
          <w:sz w:val="22"/>
          <w:szCs w:val="22"/>
        </w:rPr>
        <w:t xml:space="preserve"> per occasioni speciali come una degustazione di formaggi.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FILONE ALLA FRUTTA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Il gusto classico del Filone Loison è quello alla </w:t>
      </w:r>
      <w:r>
        <w:rPr>
          <w:rFonts w:ascii="Times New Roman" w:hAnsi="Times New Roman"/>
          <w:b/>
          <w:bCs/>
          <w:sz w:val="22"/>
          <w:szCs w:val="22"/>
        </w:rPr>
        <w:t>Frutta</w:t>
      </w:r>
      <w:r>
        <w:rPr>
          <w:rFonts w:ascii="Times New Roman" w:hAnsi="Times New Roman"/>
          <w:sz w:val="22"/>
          <w:szCs w:val="22"/>
        </w:rPr>
        <w:t>, arricchito con mandorle, uvetta sultanina, scorze di “</w:t>
      </w:r>
      <w:r>
        <w:rPr>
          <w:rFonts w:ascii="Times New Roman" w:hAnsi="Times New Roman"/>
          <w:b/>
          <w:bCs/>
          <w:sz w:val="22"/>
          <w:szCs w:val="22"/>
        </w:rPr>
        <w:t>arance di Sicilia</w:t>
      </w:r>
      <w:r>
        <w:rPr>
          <w:rFonts w:ascii="Times New Roman" w:hAnsi="Times New Roman"/>
          <w:sz w:val="22"/>
          <w:szCs w:val="22"/>
        </w:rPr>
        <w:t>” e ricoperto di glassa alle mandorle e granella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Contesto</w:t>
      </w:r>
      <w:r>
        <w:rPr>
          <w:rFonts w:ascii="Times New Roman" w:hAnsi="Times New Roman"/>
          <w:i/>
          <w:iCs/>
          <w:sz w:val="22"/>
          <w:szCs w:val="22"/>
        </w:rPr>
        <w:t>: ideale per la colazione della domenica.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da solo.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con una sana tazza di latte come vuole la tradizione di un dolce nato oltre 50 anni fa.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FILONE ALL’UVA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Il punto di forza di questa variante è la presenza nel soffice impasto di sola uva sultanina della Turchia, </w:t>
      </w:r>
      <w:r>
        <w:rPr>
          <w:rFonts w:ascii="Times New Roman" w:hAnsi="Times New Roman"/>
          <w:b/>
          <w:bCs/>
          <w:sz w:val="22"/>
          <w:szCs w:val="22"/>
        </w:rPr>
        <w:t>dolcissima uvetta priva di semi</w:t>
      </w:r>
      <w:r>
        <w:rPr>
          <w:rFonts w:ascii="Times New Roman" w:hAnsi="Times New Roman"/>
          <w:sz w:val="22"/>
          <w:szCs w:val="22"/>
        </w:rPr>
        <w:t xml:space="preserve"> e appassita naturalmente al sole.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Contesto</w:t>
      </w:r>
      <w:r>
        <w:rPr>
          <w:rFonts w:ascii="Times New Roman" w:hAnsi="Times New Roman"/>
          <w:i/>
          <w:iCs/>
          <w:sz w:val="22"/>
          <w:szCs w:val="22"/>
        </w:rPr>
        <w:t>: per il brunch della domenica.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tagliato a fette, tostato e farcito a caldo con formaggio fresco tipo Asiago.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da provare con una birra scura.</w:t>
      </w:r>
    </w:p>
    <w:p>
      <w:pPr>
        <w:pStyle w:val="Normal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FILONE AL CIOCCOLATO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Un filone lievitato naturalmente ricco di gocce di </w:t>
      </w:r>
      <w:r>
        <w:rPr>
          <w:rFonts w:ascii="Times New Roman" w:hAnsi="Times New Roman"/>
          <w:b/>
          <w:bCs/>
          <w:sz w:val="22"/>
          <w:szCs w:val="22"/>
        </w:rPr>
        <w:t>cioccolato fondente</w:t>
      </w:r>
      <w:r>
        <w:rPr>
          <w:rFonts w:ascii="Times New Roman" w:hAnsi="Times New Roman"/>
          <w:sz w:val="22"/>
          <w:szCs w:val="22"/>
        </w:rPr>
        <w:t xml:space="preserve">, ricoperto da una glassa </w:t>
      </w:r>
      <w:r>
        <w:rPr/>
        <w:t xml:space="preserve">di </w:t>
      </w:r>
      <w:r>
        <w:rPr>
          <w:b/>
          <w:bCs/>
        </w:rPr>
        <w:t>nocciole Piemonte IGP</w:t>
      </w:r>
      <w:r>
        <w:rPr/>
        <w:t xml:space="preserve">, cacao </w:t>
      </w:r>
      <w:r>
        <w:rPr>
          <w:rFonts w:ascii="Times New Roman" w:hAnsi="Times New Roman"/>
          <w:sz w:val="22"/>
          <w:szCs w:val="22"/>
        </w:rPr>
        <w:t>e granella di zucchero.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Contesto</w:t>
      </w:r>
      <w:r>
        <w:rPr>
          <w:rFonts w:ascii="Times New Roman" w:hAnsi="Times New Roman"/>
          <w:i/>
          <w:iCs/>
          <w:sz w:val="22"/>
          <w:szCs w:val="22"/>
        </w:rPr>
        <w:t>: come goloso dessert con gli amici.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da provare come french toast arricchito di fragole fresche, o tagliato a fette con panna montata e amarene sciroppate.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un bicchierino di vino liquoroso.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FILONE PERE E SPEZIE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Il gusto più ricco e fragrante per il blend di </w:t>
      </w:r>
      <w:r>
        <w:rPr>
          <w:rFonts w:ascii="Times New Roman" w:hAnsi="Times New Roman"/>
          <w:b/>
          <w:bCs/>
          <w:sz w:val="22"/>
          <w:szCs w:val="22"/>
        </w:rPr>
        <w:t>pere</w:t>
      </w:r>
      <w:r>
        <w:rPr>
          <w:rFonts w:ascii="Times New Roman" w:hAnsi="Times New Roman"/>
          <w:sz w:val="22"/>
          <w:szCs w:val="22"/>
        </w:rPr>
        <w:t xml:space="preserve"> semi candite e armonioso grazie al </w:t>
      </w:r>
      <w:r>
        <w:rPr>
          <w:rFonts w:ascii="Times New Roman" w:hAnsi="Times New Roman"/>
          <w:b/>
          <w:bCs/>
          <w:sz w:val="22"/>
          <w:szCs w:val="22"/>
        </w:rPr>
        <w:t>mix di spezie</w:t>
      </w:r>
      <w:r>
        <w:rPr>
          <w:rFonts w:ascii="Times New Roman" w:hAnsi="Times New Roman"/>
          <w:sz w:val="22"/>
          <w:szCs w:val="22"/>
        </w:rPr>
        <w:t xml:space="preserve"> selezionate. A copertura una leggera</w:t>
      </w:r>
      <w:r>
        <w:rPr>
          <w:rFonts w:ascii="Times New Roman" w:hAnsi="Times New Roman"/>
          <w:color w:val="444444"/>
          <w:sz w:val="22"/>
          <w:szCs w:val="22"/>
        </w:rPr>
        <w:t xml:space="preserve"> glassa di zucchero.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Contesto</w:t>
      </w:r>
      <w:r>
        <w:rPr>
          <w:rFonts w:ascii="Times New Roman" w:hAnsi="Times New Roman"/>
          <w:i/>
          <w:iCs/>
          <w:sz w:val="22"/>
          <w:szCs w:val="22"/>
        </w:rPr>
        <w:t>: per accompagnare diversamente una degustazione di formaggi o salumi.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tagliato a cubetti o a losanghe e tostati al forno fino a renderle croccanti.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variabile dalla tipologia dei prodotti in degustazione. Dario suggerisce un calice di un buon metodo Classico italiano, dal Trentino alla Sicilia l’Italia vanta la scelta di ottimi spumanti.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bCs/>
          <w:color w:val="1E6A39"/>
        </w:rPr>
      </w:pPr>
      <w:r>
        <w:rPr>
          <w:rFonts w:cs="Times New Roman" w:ascii="Times New Roman" w:hAnsi="Times New Roman"/>
          <w:b/>
          <w:bCs/>
          <w:color w:val="1E6A39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-46355</wp:posOffset>
            </wp:positionH>
            <wp:positionV relativeFrom="paragraph">
              <wp:posOffset>157480</wp:posOffset>
            </wp:positionV>
            <wp:extent cx="493395" cy="463550"/>
            <wp:effectExtent l="0" t="0" r="0" b="0"/>
            <wp:wrapNone/>
            <wp:docPr id="1" name="Immagin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RINNOVATO IL PACKAGING - UN VESTITO NUOVO PER I 50 ANNI DELLA RICETTA</w:t>
      </w:r>
    </w:p>
    <w:p>
      <w:pPr>
        <w:pStyle w:val="Normal"/>
        <w:ind w:left="709" w:hanging="0"/>
        <w:rPr/>
      </w:pPr>
      <w:r>
        <w:rPr>
          <w:rFonts w:ascii="Times New Roman" w:hAnsi="Times New Roman"/>
          <w:b/>
          <w:bCs/>
          <w:sz w:val="22"/>
          <w:szCs w:val="22"/>
        </w:rPr>
        <w:t>Creatività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funzionalità</w:t>
      </w:r>
      <w:r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b/>
          <w:bCs/>
          <w:sz w:val="22"/>
          <w:szCs w:val="22"/>
        </w:rPr>
        <w:t>originalità</w:t>
      </w:r>
      <w:r>
        <w:rPr>
          <w:rFonts w:ascii="Times New Roman" w:hAnsi="Times New Roman"/>
          <w:sz w:val="22"/>
          <w:szCs w:val="22"/>
        </w:rPr>
        <w:t>. Possiamo racchiudere con questi tre aggettivi il nuovo packaging dei filoni Loison. La confezione, che si adegua ad uno storico prodotto artigianale Loison, è stata resa più smart grazie alla sua apertura a libro che permette un’adeguata protezione del filone da 450 g.</w:t>
      </w:r>
    </w:p>
    <w:p>
      <w:pPr>
        <w:pStyle w:val="Normal"/>
        <w:ind w:left="709" w:hanging="0"/>
        <w:rPr/>
      </w:pPr>
      <w:r>
        <w:rPr>
          <w:rFonts w:ascii="Times New Roman" w:hAnsi="Times New Roman"/>
          <w:sz w:val="22"/>
          <w:szCs w:val="22"/>
        </w:rPr>
        <w:t xml:space="preserve">Una volta aperta si scopre il grande lavoro di </w:t>
      </w:r>
      <w:r>
        <w:rPr>
          <w:rFonts w:ascii="Times New Roman" w:hAnsi="Times New Roman"/>
          <w:b/>
          <w:bCs/>
          <w:sz w:val="22"/>
          <w:szCs w:val="22"/>
        </w:rPr>
        <w:t>ricerca e studio</w:t>
      </w:r>
      <w:r>
        <w:rPr>
          <w:rFonts w:ascii="Times New Roman" w:hAnsi="Times New Roman"/>
          <w:sz w:val="22"/>
          <w:szCs w:val="22"/>
        </w:rPr>
        <w:t xml:space="preserve"> che ancora una volta confermano l’</w:t>
      </w:r>
      <w:r>
        <w:rPr>
          <w:rFonts w:ascii="Times New Roman" w:hAnsi="Times New Roman"/>
          <w:b/>
          <w:bCs/>
          <w:sz w:val="22"/>
          <w:szCs w:val="22"/>
        </w:rPr>
        <w:t>affidabilità</w:t>
      </w:r>
      <w:r>
        <w:rPr>
          <w:rFonts w:ascii="Times New Roman" w:hAnsi="Times New Roman"/>
          <w:sz w:val="22"/>
          <w:szCs w:val="22"/>
        </w:rPr>
        <w:t xml:space="preserve"> e la </w:t>
      </w:r>
      <w:r>
        <w:rPr>
          <w:rFonts w:ascii="Times New Roman" w:hAnsi="Times New Roman"/>
          <w:b/>
          <w:bCs/>
          <w:sz w:val="22"/>
          <w:szCs w:val="22"/>
        </w:rPr>
        <w:t>credibilità</w:t>
      </w:r>
      <w:r>
        <w:rPr>
          <w:rFonts w:ascii="Times New Roman" w:hAnsi="Times New Roman"/>
          <w:sz w:val="22"/>
          <w:szCs w:val="22"/>
        </w:rPr>
        <w:t xml:space="preserve"> che contraddistinguono ogni progetto Loison: dalla </w:t>
      </w:r>
      <w:r>
        <w:rPr>
          <w:rFonts w:ascii="Times New Roman" w:hAnsi="Times New Roman"/>
          <w:b/>
          <w:bCs/>
          <w:sz w:val="22"/>
          <w:szCs w:val="22"/>
        </w:rPr>
        <w:t>ricerca e ricchezza di informazioni</w:t>
      </w:r>
      <w:r>
        <w:rPr>
          <w:rFonts w:ascii="Times New Roman" w:hAnsi="Times New Roman"/>
          <w:sz w:val="22"/>
          <w:szCs w:val="22"/>
        </w:rPr>
        <w:t xml:space="preserve"> che garantiscono da sempre la politica di trasparenza della comunicazione di prodotto, alla </w:t>
      </w:r>
      <w:r>
        <w:rPr>
          <w:rFonts w:ascii="Times New Roman" w:hAnsi="Times New Roman"/>
          <w:b/>
          <w:bCs/>
          <w:sz w:val="22"/>
          <w:szCs w:val="22"/>
        </w:rPr>
        <w:t>funzionalità</w:t>
      </w:r>
      <w:r>
        <w:rPr>
          <w:rFonts w:ascii="Times New Roman" w:hAnsi="Times New Roman"/>
          <w:sz w:val="22"/>
          <w:szCs w:val="22"/>
        </w:rPr>
        <w:t xml:space="preserve"> di un cofanetto che può essere riutilizzato come comodo contenitore da inserire nei cassetti delle nostre cucine.</w:t>
      </w:r>
    </w:p>
    <w:p>
      <w:pPr>
        <w:pStyle w:val="Normal"/>
        <w:spacing w:lineRule="atLeast" w:line="200"/>
        <w:ind w:firstLine="709"/>
        <w:rPr>
          <w:rFonts w:ascii="Times New Roman" w:hAnsi="Times New Roman" w:cs="Times New Roman"/>
          <w:i/>
          <w:i/>
          <w:iCs/>
          <w:color w:val="784B04"/>
          <w:sz w:val="22"/>
          <w:szCs w:val="22"/>
        </w:rPr>
      </w:pPr>
      <w:r>
        <w:rPr>
          <w:rFonts w:cs="Times New Roman" w:ascii="Times New Roman" w:hAnsi="Times New Roman"/>
          <w:i/>
          <w:iCs/>
          <w:color w:val="784B04"/>
          <w:sz w:val="22"/>
          <w:szCs w:val="22"/>
        </w:rPr>
        <w:t>Pag. 83 catalogo Primavera 2020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Enfasi"/>
          <w:rFonts w:cs="Times New Roman" w:ascii="Times New Roman" w:hAnsi="Times New Roman"/>
          <w:b/>
          <w:bCs/>
          <w:color w:val="784B04"/>
          <w:sz w:val="22"/>
          <w:szCs w:val="22"/>
        </w:rPr>
        <w:t xml:space="preserve">Quando mia madre ci dava da mangiare il pane, distribuiva amore. </w:t>
      </w:r>
      <w:r>
        <w:rPr>
          <w:rFonts w:cs="Times New Roman" w:ascii="Times New Roman" w:hAnsi="Times New Roman"/>
          <w:b/>
          <w:bCs/>
          <w:i/>
          <w:iCs/>
          <w:color w:val="784B04"/>
          <w:sz w:val="22"/>
          <w:szCs w:val="22"/>
        </w:rPr>
        <w:t>(Joel Robuchon)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  <w:t>Press Info:</w:t>
        <w:br/>
      </w:r>
      <w:hyperlink r:id="rId3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br/>
        <w:t>Giulia Marruccelli +39 347 0452739</w:t>
        <w:br/>
        <w:t>Dario Loison +39 348 4106615</w:t>
        <w:br/>
      </w:r>
      <w:hyperlink r:id="rId4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t xml:space="preserve"> - press.loison.com  </w:t>
        <w:br/>
      </w:r>
      <w:hyperlink r:id="rId5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t xml:space="preserve"> </w:t>
      </w:r>
    </w:p>
    <w:sectPr>
      <w:headerReference w:type="default" r:id="rId6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6120130" cy="1263650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6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loison.com" TargetMode="External"/><Relationship Id="rId4" Type="http://schemas.openxmlformats.org/officeDocument/2006/relationships/hyperlink" Target="http://www.loison.com/" TargetMode="External"/><Relationship Id="rId5" Type="http://schemas.openxmlformats.org/officeDocument/2006/relationships/hyperlink" Target="http://www.insolitopanettone.com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LibreOffice/6.2.5.2$Windows_X86_64 LibreOffice_project/1ec314fa52f458adc18c4f025c545a4e8b22c159</Application>
  <Pages>2</Pages>
  <Words>607</Words>
  <Characters>3333</Characters>
  <CharactersWithSpaces>3913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2020-02-03T11:47:00Z</dcterms:created>
  <dc:creator>Loison - Stage Commerciale</dc:creator>
  <dc:description/>
  <dc:language>it-IT</dc:language>
  <cp:lastModifiedBy/>
  <cp:lastPrinted>2020-02-21T15:24:00Z</cp:lastPrinted>
  <dcterms:modified xsi:type="dcterms:W3CDTF">2020-03-06T10:25:41Z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