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i/>
          <w:iCs/>
          <w:sz w:val="20"/>
          <w:szCs w:val="20"/>
        </w:rPr>
        <w:t xml:space="preserve">Comunicato stampa n. 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>1 - Febbraio 2020</w:t>
      </w:r>
      <w:r>
        <w:rPr>
          <w:rFonts w:ascii="Times New Roman" w:hAnsi="Times New Roman"/>
          <w:b/>
          <w:bCs/>
          <w:i/>
          <w:iCs/>
          <w:color w:val="1E6A39"/>
          <w:sz w:val="48"/>
          <w:szCs w:val="48"/>
        </w:rPr>
        <w:b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AkzidenzGrotesk;Times New Roman"/>
                <w:b/>
                <w:b/>
                <w:bCs/>
                <w:color w:val="3219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CATALOGO PRIMAVERA 2020 – </w:t>
            </w:r>
            <w:r>
              <w:rPr>
                <w:rFonts w:cs="AkzidenzGrotesk;Times New Roman" w:ascii="Times New Roman" w:hAnsi="Times New Roman"/>
                <w:b/>
                <w:bCs/>
                <w:color w:val="321900"/>
                <w:sz w:val="20"/>
                <w:szCs w:val="20"/>
                <w:u w:val="single"/>
              </w:rPr>
              <w:t>Novità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color w:val="784B04"/>
                <w:sz w:val="32"/>
                <w:szCs w:val="32"/>
              </w:rPr>
              <w:t>Nuovi gusti per la Sbrisola stesa a mano: Dario Loison e i suoi consigli d’assaggio e abbinamento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IL PIACERE DELLA CONVIVIALITÀ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Su una cosa in Loison sono tutti d’accordo: il gusto autentico della Sbrisola Loison è quello della </w:t>
      </w:r>
      <w:r>
        <w:rPr>
          <w:rFonts w:ascii="Times New Roman" w:hAnsi="Times New Roman"/>
          <w:b/>
          <w:bCs/>
          <w:sz w:val="22"/>
          <w:szCs w:val="22"/>
        </w:rPr>
        <w:t>condivisione</w:t>
      </w:r>
      <w:r>
        <w:rPr>
          <w:rFonts w:ascii="Times New Roman" w:hAnsi="Times New Roman"/>
          <w:sz w:val="22"/>
          <w:szCs w:val="22"/>
        </w:rPr>
        <w:t xml:space="preserve">. Cosa c’è, infatti, di più </w:t>
      </w:r>
      <w:r>
        <w:rPr>
          <w:rFonts w:ascii="Times New Roman" w:hAnsi="Times New Roman"/>
          <w:b/>
          <w:bCs/>
          <w:sz w:val="22"/>
          <w:szCs w:val="22"/>
        </w:rPr>
        <w:t>conviviale</w:t>
      </w:r>
      <w:r>
        <w:rPr>
          <w:rFonts w:ascii="Times New Roman" w:hAnsi="Times New Roman"/>
          <w:sz w:val="22"/>
          <w:szCs w:val="22"/>
        </w:rPr>
        <w:t xml:space="preserve"> se non spezzarla con le mani e assaporare una Sbrisola la sera in famiglia o sul divano tra amici?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Le Sbrisole Loison sono talmente ricche di gusto che vanno assolutamente mangiate così come sono ma, se proprio avete voglia di novità, ecco che grazie alla sua </w:t>
      </w:r>
      <w:r>
        <w:rPr>
          <w:rFonts w:ascii="Times New Roman" w:hAnsi="Times New Roman"/>
          <w:b/>
          <w:bCs/>
          <w:sz w:val="22"/>
          <w:szCs w:val="22"/>
        </w:rPr>
        <w:t>straordinaria versatilità</w:t>
      </w:r>
      <w:r>
        <w:rPr>
          <w:rFonts w:ascii="Times New Roman" w:hAnsi="Times New Roman"/>
          <w:sz w:val="22"/>
          <w:szCs w:val="22"/>
        </w:rPr>
        <w:t xml:space="preserve"> potrete offrirla spezzettata su un </w:t>
      </w:r>
      <w:r>
        <w:rPr>
          <w:rFonts w:ascii="Times New Roman" w:hAnsi="Times New Roman"/>
          <w:b/>
          <w:bCs/>
          <w:sz w:val="22"/>
          <w:szCs w:val="22"/>
        </w:rPr>
        <w:t>gelato</w:t>
      </w:r>
      <w:r>
        <w:rPr>
          <w:rFonts w:ascii="Times New Roman" w:hAnsi="Times New Roman"/>
          <w:sz w:val="22"/>
          <w:szCs w:val="22"/>
        </w:rPr>
        <w:t xml:space="preserve"> o su una </w:t>
      </w:r>
      <w:r>
        <w:rPr>
          <w:rFonts w:ascii="Times New Roman" w:hAnsi="Times New Roman"/>
          <w:b/>
          <w:bCs/>
          <w:sz w:val="22"/>
          <w:szCs w:val="22"/>
        </w:rPr>
        <w:t>macedonia</w:t>
      </w:r>
      <w:r>
        <w:rPr>
          <w:rFonts w:ascii="Times New Roman" w:hAnsi="Times New Roman"/>
          <w:sz w:val="22"/>
          <w:szCs w:val="22"/>
        </w:rPr>
        <w:t xml:space="preserve"> o magari come base per un </w:t>
      </w:r>
      <w:r>
        <w:rPr>
          <w:rFonts w:ascii="Times New Roman" w:hAnsi="Times New Roman"/>
          <w:b/>
          <w:bCs/>
          <w:sz w:val="22"/>
          <w:szCs w:val="22"/>
        </w:rPr>
        <w:t>cheesecake</w:t>
      </w:r>
      <w:r>
        <w:rPr>
          <w:rFonts w:ascii="Times New Roman" w:hAnsi="Times New Roman"/>
          <w:sz w:val="22"/>
          <w:szCs w:val="22"/>
        </w:rPr>
        <w:t>. Ecco i nuovi gusti delle Sbrisole e alcuni consigli d’assaggio e abbinamenti di Dario Loison. Farete un figurone!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firstLine="709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26670</wp:posOffset>
            </wp:positionH>
            <wp:positionV relativeFrom="paragraph">
              <wp:posOffset>25400</wp:posOffset>
            </wp:positionV>
            <wp:extent cx="347345" cy="285750"/>
            <wp:effectExtent l="0" t="0" r="0" b="0"/>
            <wp:wrapNone/>
            <wp:docPr id="1" name="Immagine 4" descr="Y:\CARTELLE PERSONALI\STAGE_FRANCESCA_BRAZZALE\LOGO\Icone\new recipe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Y:\CARTELLE PERSONALI\STAGE_FRANCESCA_BRAZZALE\LOGO\Icone\new recipe@4x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S</w:t>
      </w: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BRISOLA NERA - GUSTO NOVITÀ 2020</w:t>
      </w:r>
    </w:p>
    <w:p>
      <w:pPr>
        <w:pStyle w:val="Normal"/>
        <w:ind w:left="709" w:hanging="0"/>
        <w:rPr/>
      </w:pPr>
      <w:r>
        <w:rPr>
          <w:rFonts w:ascii="Times New Roman" w:hAnsi="Times New Roman"/>
          <w:sz w:val="22"/>
          <w:szCs w:val="22"/>
        </w:rPr>
        <w:t xml:space="preserve">La </w:t>
      </w:r>
      <w:r>
        <w:rPr>
          <w:rFonts w:ascii="Times New Roman" w:hAnsi="Times New Roman"/>
          <w:b/>
          <w:bCs/>
          <w:sz w:val="22"/>
          <w:szCs w:val="22"/>
        </w:rPr>
        <w:t>Sbrisola Nera</w:t>
      </w:r>
      <w:r>
        <w:rPr>
          <w:rFonts w:ascii="Times New Roman" w:hAnsi="Times New Roman"/>
          <w:sz w:val="22"/>
          <w:szCs w:val="22"/>
        </w:rPr>
        <w:t xml:space="preserve"> nasce da un errore durante alcune prove di impasto: un eccesso di cacao l'aveva resa particolarmente scura, ma per Dario Loison è bastato calibrare il cioccolato, aggiungere </w:t>
      </w:r>
      <w:r>
        <w:rPr>
          <w:rFonts w:ascii="Times New Roman" w:hAnsi="Times New Roman"/>
          <w:b/>
          <w:bCs/>
          <w:sz w:val="22"/>
          <w:szCs w:val="22"/>
        </w:rPr>
        <w:t>Nocciole IGP Piemonte</w:t>
      </w:r>
      <w:r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b/>
          <w:bCs/>
          <w:sz w:val="22"/>
          <w:szCs w:val="22"/>
        </w:rPr>
        <w:t>mandorle prima scelta di Bari</w:t>
      </w:r>
      <w:r>
        <w:rPr>
          <w:rFonts w:ascii="Times New Roman" w:hAnsi="Times New Roman"/>
          <w:sz w:val="22"/>
          <w:szCs w:val="22"/>
        </w:rPr>
        <w:t xml:space="preserve"> per renderla perfetta.</w:t>
      </w:r>
    </w:p>
    <w:p>
      <w:pPr>
        <w:pStyle w:val="Normal"/>
        <w:ind w:firstLine="709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Consigli d'assaggio</w:t>
      </w:r>
      <w:r>
        <w:rPr>
          <w:rFonts w:ascii="Times New Roman" w:hAnsi="Times New Roman"/>
          <w:i/>
          <w:iCs/>
          <w:sz w:val="22"/>
          <w:szCs w:val="22"/>
        </w:rPr>
        <w:t>: da sola o come base per una cheesecake al mascarpone.</w:t>
      </w:r>
    </w:p>
    <w:p>
      <w:pPr>
        <w:pStyle w:val="Normal"/>
        <w:ind w:firstLine="709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da provare con un Barolo Chinato o un vino liquoroso di grande corpo.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firstLine="709"/>
        <w:rPr>
          <w:rFonts w:ascii="Times New Roman" w:hAnsi="Times New Roman"/>
          <w:sz w:val="22"/>
          <w:szCs w:val="22"/>
        </w:rPr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23495</wp:posOffset>
            </wp:positionH>
            <wp:positionV relativeFrom="paragraph">
              <wp:posOffset>38100</wp:posOffset>
            </wp:positionV>
            <wp:extent cx="347345" cy="285750"/>
            <wp:effectExtent l="0" t="0" r="0" b="0"/>
            <wp:wrapNone/>
            <wp:docPr id="2" name="Immagine 1" descr="Y:\CARTELLE PERSONALI\STAGE_FRANCESCA_BRAZZALE\LOGO\Icone\new recipe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Y:\CARTELLE PERSONALI\STAGE_FRANCESCA_BRAZZALE\LOGO\Icone\new recipe@4x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S</w:t>
      </w: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BRISOLA RISO E MENTA - GUSTO NOVITÀ 2020</w:t>
      </w:r>
    </w:p>
    <w:p>
      <w:pPr>
        <w:pStyle w:val="Normal"/>
        <w:ind w:left="709" w:hanging="0"/>
        <w:rPr/>
      </w:pPr>
      <w:r>
        <w:rPr>
          <w:rFonts w:ascii="Times New Roman" w:hAnsi="Times New Roman"/>
          <w:b/>
          <w:bCs/>
          <w:sz w:val="22"/>
          <w:szCs w:val="22"/>
        </w:rPr>
        <w:t>Riso e menta</w:t>
      </w:r>
      <w:r>
        <w:rPr>
          <w:rFonts w:ascii="Times New Roman" w:hAnsi="Times New Roman"/>
          <w:sz w:val="22"/>
          <w:szCs w:val="22"/>
        </w:rPr>
        <w:t xml:space="preserve"> è il secondo gusto novità 2020, caratterizzato da una lieve e persistente freschezza grazie alla presenza della </w:t>
      </w:r>
      <w:r>
        <w:rPr>
          <w:rFonts w:ascii="Times New Roman" w:hAnsi="Times New Roman"/>
          <w:b/>
          <w:bCs/>
          <w:sz w:val="22"/>
          <w:szCs w:val="22"/>
        </w:rPr>
        <w:t>menta</w:t>
      </w:r>
      <w:r>
        <w:rPr>
          <w:rFonts w:ascii="Times New Roman" w:hAnsi="Times New Roman"/>
          <w:sz w:val="22"/>
          <w:szCs w:val="22"/>
        </w:rPr>
        <w:t xml:space="preserve"> e con una consistenza leggera e friabile per l'aggiunta di </w:t>
      </w:r>
      <w:r>
        <w:rPr>
          <w:rFonts w:ascii="Times New Roman" w:hAnsi="Times New Roman"/>
          <w:b/>
          <w:bCs/>
          <w:sz w:val="22"/>
          <w:szCs w:val="22"/>
        </w:rPr>
        <w:t>farina di riso</w:t>
      </w:r>
      <w:r>
        <w:rPr>
          <w:rFonts w:ascii="Times New Roman" w:hAnsi="Times New Roman"/>
          <w:sz w:val="22"/>
          <w:szCs w:val="22"/>
        </w:rPr>
        <w:t xml:space="preserve"> nel classico impasto.</w:t>
      </w:r>
    </w:p>
    <w:p>
      <w:pPr>
        <w:pStyle w:val="Normal"/>
        <w:ind w:firstLine="709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Consigli d'assaggio</w:t>
      </w:r>
      <w:r>
        <w:rPr>
          <w:rFonts w:ascii="Times New Roman" w:hAnsi="Times New Roman"/>
          <w:i/>
          <w:iCs/>
          <w:sz w:val="22"/>
          <w:szCs w:val="22"/>
        </w:rPr>
        <w:t>: da sola o spezzettato sul gelato al cioccolato.</w:t>
      </w:r>
    </w:p>
    <w:p>
      <w:pPr>
        <w:pStyle w:val="Normal"/>
        <w:ind w:firstLine="709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d'estate o alla sera con un cocktail analcolico a base di latte di mandorle.</w:t>
      </w:r>
    </w:p>
    <w:p>
      <w:pPr>
        <w:pStyle w:val="Normal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QUATTRO GUSTI CONSOLIDATI LOISON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2"/>
          <w:szCs w:val="22"/>
        </w:rPr>
        <w:t>Mandorla Mais</w:t>
      </w:r>
      <w:r>
        <w:rPr>
          <w:rFonts w:ascii="Times New Roman" w:hAnsi="Times New Roman"/>
          <w:sz w:val="22"/>
          <w:szCs w:val="22"/>
        </w:rPr>
        <w:t xml:space="preserve"> è la versione classica della Sbrisola Loison. Nel rispetto delle sue origini è realizzata con ingredienti semplici, </w:t>
      </w:r>
      <w:r>
        <w:rPr>
          <w:rFonts w:ascii="Times New Roman" w:hAnsi="Times New Roman"/>
          <w:b/>
          <w:bCs/>
          <w:sz w:val="22"/>
          <w:szCs w:val="22"/>
        </w:rPr>
        <w:t>farina di mais “Marano” e mandorle italiane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Consiglio d'assaggio</w:t>
      </w:r>
      <w:r>
        <w:rPr>
          <w:rFonts w:ascii="Times New Roman" w:hAnsi="Times New Roman"/>
          <w:i/>
          <w:iCs/>
          <w:sz w:val="22"/>
          <w:szCs w:val="22"/>
        </w:rPr>
        <w:t>: da sola o semplicemente con crema chantilly.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in compagnia con una grappa bianca Veneta come vuole la sua tradizione.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2"/>
          <w:szCs w:val="22"/>
        </w:rPr>
        <w:t>Nocciola Ciocco</w:t>
      </w:r>
      <w:r>
        <w:rPr>
          <w:rFonts w:ascii="Times New Roman" w:hAnsi="Times New Roman"/>
          <w:sz w:val="22"/>
          <w:szCs w:val="22"/>
        </w:rPr>
        <w:t xml:space="preserve">, una Sbrisola con un gusto che conquista e che si differenzia per la qualità superiore delle gocce di </w:t>
      </w:r>
      <w:r>
        <w:rPr>
          <w:rFonts w:ascii="Times New Roman" w:hAnsi="Times New Roman"/>
          <w:b/>
          <w:bCs/>
          <w:sz w:val="22"/>
          <w:szCs w:val="22"/>
        </w:rPr>
        <w:t>cioccolato</w:t>
      </w:r>
      <w:r>
        <w:rPr>
          <w:rFonts w:ascii="Times New Roman" w:hAnsi="Times New Roman"/>
          <w:sz w:val="22"/>
          <w:szCs w:val="22"/>
        </w:rPr>
        <w:t xml:space="preserve"> e all’importante presenza delle </w:t>
      </w:r>
      <w:r>
        <w:rPr>
          <w:rFonts w:ascii="Times New Roman" w:hAnsi="Times New Roman"/>
          <w:b/>
          <w:bCs/>
          <w:sz w:val="22"/>
          <w:szCs w:val="22"/>
        </w:rPr>
        <w:t>nocciole “Piemonte” IGP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Consiglio d'assaggio</w:t>
      </w:r>
      <w:r>
        <w:rPr>
          <w:rFonts w:ascii="Times New Roman" w:hAnsi="Times New Roman"/>
          <w:i/>
          <w:iCs/>
          <w:sz w:val="22"/>
          <w:szCs w:val="22"/>
        </w:rPr>
        <w:t>: da sola o come crumble sulla panna cotta.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al pomeriggio con una tisana o a fine pasto con un vino dolce passito.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2"/>
          <w:szCs w:val="22"/>
        </w:rPr>
        <w:t>Pistacchio</w:t>
      </w:r>
      <w:r>
        <w:rPr>
          <w:rFonts w:ascii="Times New Roman" w:hAnsi="Times New Roman"/>
          <w:sz w:val="22"/>
          <w:szCs w:val="22"/>
        </w:rPr>
        <w:t>, una variante preziosa di Sbrisola che incontra il verde intenso del “</w:t>
      </w:r>
      <w:r>
        <w:rPr>
          <w:rFonts w:ascii="Times New Roman" w:hAnsi="Times New Roman"/>
          <w:b/>
          <w:bCs/>
          <w:sz w:val="22"/>
          <w:szCs w:val="22"/>
        </w:rPr>
        <w:t>Pistacchio di Bronte” DOP</w:t>
      </w:r>
      <w:r>
        <w:rPr>
          <w:rFonts w:ascii="Times New Roman" w:hAnsi="Times New Roman"/>
          <w:sz w:val="22"/>
          <w:szCs w:val="22"/>
        </w:rPr>
        <w:t xml:space="preserve"> eccellenza siciliana delle pendici dell’Etna.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Consiglio d'assaggio</w:t>
      </w:r>
      <w:r>
        <w:rPr>
          <w:rFonts w:ascii="Times New Roman" w:hAnsi="Times New Roman"/>
          <w:i/>
          <w:iCs/>
          <w:sz w:val="22"/>
          <w:szCs w:val="22"/>
        </w:rPr>
        <w:t>: da sola o spezzettato su una macedonia di frutta.</w:t>
      </w:r>
    </w:p>
    <w:p>
      <w:pPr>
        <w:pStyle w:val="Normal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a colazione con una granita siciliana o come dessert con un passito di Pantelleria.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2"/>
          <w:szCs w:val="22"/>
        </w:rPr>
        <w:t>Noce Miele</w:t>
      </w:r>
      <w:r>
        <w:rPr>
          <w:rFonts w:ascii="Times New Roman" w:hAnsi="Times New Roman"/>
          <w:sz w:val="22"/>
          <w:szCs w:val="22"/>
        </w:rPr>
        <w:t xml:space="preserve"> ricco e avvolgente con i suoi sapori autunnali (ma da proporre tutto l’anno) grazie alle </w:t>
      </w:r>
      <w:r>
        <w:rPr>
          <w:rFonts w:ascii="Times New Roman" w:hAnsi="Times New Roman"/>
          <w:b/>
          <w:bCs/>
          <w:sz w:val="22"/>
          <w:szCs w:val="22"/>
        </w:rPr>
        <w:t>noci italiane</w:t>
      </w:r>
      <w:r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b/>
          <w:bCs/>
          <w:sz w:val="22"/>
          <w:szCs w:val="22"/>
        </w:rPr>
        <w:t>miele millefiori certificato</w:t>
      </w:r>
      <w:r>
        <w:rPr>
          <w:rFonts w:ascii="Times New Roman" w:hAnsi="Times New Roman"/>
          <w:sz w:val="22"/>
          <w:szCs w:val="22"/>
        </w:rPr>
        <w:t xml:space="preserve"> delle nostre montagne.</w:t>
        <w:br/>
      </w:r>
      <w:r>
        <w:rPr>
          <w:rFonts w:ascii="Times New Roman" w:hAnsi="Times New Roman"/>
          <w:b/>
          <w:bCs/>
          <w:i/>
          <w:iCs/>
          <w:sz w:val="22"/>
          <w:szCs w:val="22"/>
        </w:rPr>
        <w:t>Consiglio d'assaggio</w:t>
      </w:r>
      <w:r>
        <w:rPr>
          <w:rFonts w:ascii="Times New Roman" w:hAnsi="Times New Roman"/>
          <w:i/>
          <w:iCs/>
          <w:sz w:val="22"/>
          <w:szCs w:val="22"/>
        </w:rPr>
        <w:t>: da sola o accompagnato con una crema dolce di ricotta.</w:t>
        <w:br/>
      </w:r>
      <w:r>
        <w:rPr>
          <w:rFonts w:ascii="Times New Roman" w:hAnsi="Times New Roman"/>
          <w:b/>
          <w:bCs/>
          <w:i/>
          <w:iCs/>
          <w:sz w:val="22"/>
          <w:szCs w:val="22"/>
        </w:rPr>
        <w:t>Abbinamento</w:t>
      </w:r>
      <w:r>
        <w:rPr>
          <w:rFonts w:ascii="Times New Roman" w:hAnsi="Times New Roman"/>
          <w:i/>
          <w:iCs/>
          <w:sz w:val="22"/>
          <w:szCs w:val="22"/>
        </w:rPr>
        <w:t>: da intingere in un buon liquore nocino, magari fatto in casa.</w:t>
        <w:br/>
      </w:r>
    </w:p>
    <w:p>
      <w:pPr>
        <w:pStyle w:val="Normal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LA STORIA - DALLE ORIGINI CONTADINE ALLA CORTE DEI GONZAGA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La Sbrisola è un dolce di origini contadine nato a cavallo tra '500 e '600 e realizzato con ingredienti poveri come il mais. La tradizione voleva che si preparasse in occasioni speciali, per essere poi conservata a lungo tempo.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L’antica leggenda popolare racconta che la principessa </w:t>
      </w:r>
      <w:r>
        <w:rPr>
          <w:rFonts w:ascii="Times New Roman" w:hAnsi="Times New Roman"/>
          <w:b/>
          <w:bCs/>
          <w:sz w:val="22"/>
          <w:szCs w:val="22"/>
        </w:rPr>
        <w:t>Eleonora Gonzaga</w:t>
      </w:r>
      <w:r>
        <w:rPr>
          <w:rFonts w:ascii="Times New Roman" w:hAnsi="Times New Roman"/>
          <w:sz w:val="22"/>
          <w:szCs w:val="22"/>
        </w:rPr>
        <w:t xml:space="preserve">, nel corso del suo viaggio verso Innsbruck per convolare a nozze con l’imperatore Ferdinando II d’Asburgo nel 1622, mentre soggiornava in sontuose ville Palladiane, fu colpita da questo dolce, duro e friabile allo stesso tempo. I signori Veneziani amavano romperlo in </w:t>
      </w:r>
      <w:r>
        <w:rPr>
          <w:rFonts w:ascii="Times New Roman" w:hAnsi="Times New Roman"/>
          <w:b/>
          <w:bCs/>
          <w:sz w:val="22"/>
          <w:szCs w:val="22"/>
        </w:rPr>
        <w:t>piccoli pezzi irregolari, le “sbrisole”</w:t>
      </w:r>
      <w:r>
        <w:rPr>
          <w:rFonts w:ascii="Times New Roman" w:hAnsi="Times New Roman"/>
          <w:sz w:val="22"/>
          <w:szCs w:val="22"/>
        </w:rPr>
        <w:t xml:space="preserve"> appunto, per imbibirli nei loro vini passiti. Ecco quindi che la Sbrisola si nobilitò con l'arrivo alla corte dei Gonzaga che la arricchirono con zucchero, spezie e mandorle.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UN PRODOTTO ARTIGIANALE STESO A MANO, UNO AD UNO!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Anche questa volta Dario Loison ha voluto andare oltre l’ordinario, cercando e applicando la cura e l’originalità in un dolce dalle antiche tradizioni. L’autenticità della Sbrisola Loison, infatti, è testimoniata dall’artigianalità superiore: ogni Sbrisola è</w:t>
      </w:r>
      <w:r>
        <w:rPr>
          <w:rFonts w:ascii="Times New Roman" w:hAnsi="Times New Roman"/>
          <w:b/>
          <w:bCs/>
          <w:sz w:val="22"/>
          <w:szCs w:val="22"/>
        </w:rPr>
        <w:t xml:space="preserve"> stesa nello stampino a mano, una ad una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 Non troverete mai due Sbrisole uguali!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Le nuove Sbrisole Loison hanno un formato più snello, 200 g, ideale per le famiglie di oggi, e sono presentati in 4 proposte tutte realizzate con burro di categoria superiore e farina di mais</w:t>
      </w:r>
      <w:r>
        <w:rPr>
          <w:rFonts w:ascii="Times New Roman" w:hAnsi="Times New Roman"/>
          <w:b/>
          <w:bCs/>
          <w:sz w:val="22"/>
          <w:szCs w:val="22"/>
        </w:rPr>
        <w:t xml:space="preserve"> “Marano” </w:t>
      </w:r>
      <w:r>
        <w:rPr>
          <w:rFonts w:ascii="Times New Roman" w:hAnsi="Times New Roman"/>
          <w:sz w:val="22"/>
          <w:szCs w:val="22"/>
        </w:rPr>
        <w:t>tipico del territorio di Vicenza.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-65405</wp:posOffset>
            </wp:positionH>
            <wp:positionV relativeFrom="paragraph">
              <wp:posOffset>146685</wp:posOffset>
            </wp:positionV>
            <wp:extent cx="493395" cy="464185"/>
            <wp:effectExtent l="0" t="0" r="0" b="0"/>
            <wp:wrapNone/>
            <wp:docPr id="3" name="Immagin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  <w:color w:val="784B04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</w:rPr>
        <w:t>RINNOVATO IL PACKAGING – UNA FINESTRA SUL GUSTO LOISON</w:t>
      </w:r>
    </w:p>
    <w:p>
      <w:pPr>
        <w:pStyle w:val="Normal"/>
        <w:ind w:left="709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Anche la confezione ha ricevuto il suo upgrade! Oltre alla grande bellezza e all'amore per il dettaglio, le confezioni Loison sono sempre più perfezionate e anno dopo anno si rinnovano per cura ed efficienza.</w:t>
      </w:r>
    </w:p>
    <w:p>
      <w:pPr>
        <w:pStyle w:val="Normal"/>
        <w:ind w:left="709" w:hanging="0"/>
        <w:rPr/>
      </w:pPr>
      <w:r>
        <w:rPr>
          <w:rFonts w:ascii="Times New Roman" w:hAnsi="Times New Roman"/>
          <w:sz w:val="22"/>
          <w:szCs w:val="22"/>
        </w:rPr>
        <w:t>Il colpo d’occhio ricade sicuramente sull’</w:t>
      </w:r>
      <w:r>
        <w:rPr>
          <w:rFonts w:ascii="Times New Roman" w:hAnsi="Times New Roman"/>
          <w:b/>
          <w:bCs/>
          <w:sz w:val="22"/>
          <w:szCs w:val="22"/>
        </w:rPr>
        <w:t>apertura a forma di cuore</w:t>
      </w:r>
      <w:r>
        <w:rPr>
          <w:rFonts w:ascii="Times New Roman" w:hAnsi="Times New Roman"/>
          <w:sz w:val="22"/>
          <w:szCs w:val="22"/>
        </w:rPr>
        <w:t xml:space="preserve">, una finestra sul gusto Loison che permette di vedere il contenuto, la Sbrisola stesa a mano. La nuova confezione, però, si apprezza in un secondo momento grazie alla sua </w:t>
      </w:r>
      <w:r>
        <w:rPr>
          <w:rFonts w:ascii="Times New Roman" w:hAnsi="Times New Roman"/>
          <w:b/>
          <w:bCs/>
          <w:sz w:val="22"/>
          <w:szCs w:val="22"/>
        </w:rPr>
        <w:t>apertura a libro</w:t>
      </w:r>
      <w:r>
        <w:rPr>
          <w:rFonts w:ascii="Times New Roman" w:hAnsi="Times New Roman"/>
          <w:sz w:val="22"/>
          <w:szCs w:val="22"/>
        </w:rPr>
        <w:t>; un cofanetto, quindi,che protegge il prodotto come un caldo abbraccio e perfetto per la sua funzionalità.</w:t>
      </w:r>
    </w:p>
    <w:p>
      <w:pPr>
        <w:pStyle w:val="Normal"/>
        <w:ind w:left="709" w:hanging="0"/>
        <w:rPr/>
      </w:pPr>
      <w:r>
        <w:rPr>
          <w:rFonts w:ascii="Times New Roman" w:hAnsi="Times New Roman"/>
          <w:sz w:val="22"/>
          <w:szCs w:val="22"/>
        </w:rPr>
        <w:t xml:space="preserve">E soltanto quando quando si apre la confezione si scopre il grande lavoro di </w:t>
      </w:r>
      <w:r>
        <w:rPr>
          <w:rFonts w:ascii="Times New Roman" w:hAnsi="Times New Roman"/>
          <w:b/>
          <w:bCs/>
          <w:sz w:val="22"/>
          <w:szCs w:val="22"/>
        </w:rPr>
        <w:t>ricerca e studio</w:t>
      </w:r>
      <w:r>
        <w:rPr>
          <w:rFonts w:ascii="Times New Roman" w:hAnsi="Times New Roman"/>
          <w:sz w:val="22"/>
          <w:szCs w:val="22"/>
        </w:rPr>
        <w:t xml:space="preserve"> che ci sono dietro ad ogni progetto Loison: dalla </w:t>
      </w:r>
      <w:r>
        <w:rPr>
          <w:rFonts w:ascii="Times New Roman" w:hAnsi="Times New Roman"/>
          <w:b/>
          <w:bCs/>
          <w:sz w:val="22"/>
          <w:szCs w:val="22"/>
        </w:rPr>
        <w:t>funzionalità</w:t>
      </w:r>
      <w:r>
        <w:rPr>
          <w:rFonts w:ascii="Times New Roman" w:hAnsi="Times New Roman"/>
          <w:sz w:val="22"/>
          <w:szCs w:val="22"/>
        </w:rPr>
        <w:t xml:space="preserve"> alla ricchezza di </w:t>
      </w:r>
      <w:r>
        <w:rPr>
          <w:rFonts w:ascii="Times New Roman" w:hAnsi="Times New Roman"/>
          <w:b/>
          <w:bCs/>
          <w:sz w:val="22"/>
          <w:szCs w:val="22"/>
        </w:rPr>
        <w:t>informazioni</w:t>
      </w:r>
      <w:r>
        <w:rPr>
          <w:rFonts w:ascii="Times New Roman" w:hAnsi="Times New Roman"/>
          <w:sz w:val="22"/>
          <w:szCs w:val="22"/>
        </w:rPr>
        <w:t xml:space="preserve">, alla ricerca del </w:t>
      </w:r>
      <w:r>
        <w:rPr>
          <w:rFonts w:ascii="Times New Roman" w:hAnsi="Times New Roman"/>
          <w:b/>
          <w:bCs/>
          <w:sz w:val="22"/>
          <w:szCs w:val="22"/>
        </w:rPr>
        <w:t>dettaglio</w:t>
      </w:r>
      <w:r>
        <w:rPr>
          <w:rFonts w:ascii="Times New Roman" w:hAnsi="Times New Roman"/>
          <w:sz w:val="22"/>
          <w:szCs w:val="22"/>
        </w:rPr>
        <w:t xml:space="preserve"> alla </w:t>
      </w:r>
      <w:r>
        <w:rPr>
          <w:rFonts w:ascii="Times New Roman" w:hAnsi="Times New Roman"/>
          <w:b/>
          <w:bCs/>
          <w:sz w:val="22"/>
          <w:szCs w:val="22"/>
        </w:rPr>
        <w:t>trasparenza</w:t>
      </w:r>
      <w:r>
        <w:rPr>
          <w:rFonts w:ascii="Times New Roman" w:hAnsi="Times New Roman"/>
          <w:sz w:val="22"/>
          <w:szCs w:val="22"/>
        </w:rPr>
        <w:t xml:space="preserve"> della </w:t>
      </w:r>
      <w:r>
        <w:rPr>
          <w:rFonts w:ascii="Times New Roman" w:hAnsi="Times New Roman"/>
          <w:b/>
          <w:bCs/>
          <w:sz w:val="22"/>
          <w:szCs w:val="22"/>
        </w:rPr>
        <w:t>comunicazione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lineRule="atLeast" w:line="200"/>
        <w:ind w:firstLine="709"/>
        <w:rPr>
          <w:rFonts w:ascii="Times New Roman" w:hAnsi="Times New Roman"/>
          <w:i/>
          <w:i/>
          <w:iCs/>
          <w:color w:val="784B04"/>
          <w:sz w:val="22"/>
          <w:szCs w:val="22"/>
        </w:rPr>
      </w:pPr>
      <w:r>
        <w:rPr>
          <w:rFonts w:ascii="Times New Roman" w:hAnsi="Times New Roman"/>
          <w:i/>
          <w:iCs/>
          <w:color w:val="784B04"/>
          <w:sz w:val="22"/>
          <w:szCs w:val="22"/>
        </w:rPr>
        <w:t>Pag. 77 del catalogo Primavera 2020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Style w:val="Enfas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bookmarkStart w:id="1" w:name="__DdeLink__294_3104993268"/>
      <w:r>
        <w:rPr>
          <w:rFonts w:cs="Times New Roman" w:ascii="Times New Roman" w:hAnsi="Times New Roman"/>
          <w:b/>
          <w:bCs/>
          <w:i/>
          <w:iCs/>
          <w:color w:val="784B04"/>
          <w:sz w:val="22"/>
          <w:szCs w:val="22"/>
        </w:rPr>
        <w:t>Le mani sono la punteggiatura dei pensieri</w:t>
      </w:r>
      <w:bookmarkEnd w:id="1"/>
      <w:r>
        <w:rPr>
          <w:rFonts w:cs="Times New Roman" w:ascii="Times New Roman" w:hAnsi="Times New Roman"/>
          <w:b/>
          <w:bCs/>
          <w:i/>
          <w:iCs/>
          <w:color w:val="784B04"/>
          <w:sz w:val="22"/>
          <w:szCs w:val="22"/>
        </w:rPr>
        <w:t>. (Alberto Angela)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  <w:t>Press Info:</w:t>
        <w:br/>
      </w:r>
      <w:hyperlink r:id="rId5">
        <w:r>
          <w:rPr>
            <w:rStyle w:val="CollegamentoInternet"/>
            <w:rFonts w:eastAsia="Calibri" w:cs="Times New Roman" w:ascii="Times New Roman" w:hAnsi="Times New Roman"/>
            <w:color w:val="000000"/>
            <w:sz w:val="18"/>
            <w:szCs w:val="18"/>
            <w:u w:val="none"/>
          </w:rPr>
          <w:t>press@loison.com</w:t>
        </w:r>
      </w:hyperlink>
      <w:r>
        <w:rPr>
          <w:rFonts w:eastAsia="Calibri" w:cs="Times New Roman" w:ascii="Times New Roman" w:hAnsi="Times New Roman"/>
          <w:color w:val="000000"/>
          <w:sz w:val="18"/>
          <w:szCs w:val="18"/>
        </w:rPr>
        <w:br/>
        <w:t>Giulia Marruccelli +39 347 0452739</w:t>
        <w:br/>
        <w:t>Dario Loison +39 348 4106615</w:t>
        <w:br/>
      </w:r>
      <w:hyperlink r:id="rId6">
        <w:r>
          <w:rPr>
            <w:rStyle w:val="CollegamentoInternet"/>
            <w:rFonts w:eastAsia="Calibri" w:cs="Times New Roman" w:ascii="Times New Roman" w:hAnsi="Times New Roman"/>
            <w:color w:val="000000"/>
            <w:sz w:val="18"/>
            <w:szCs w:val="18"/>
            <w:u w:val="none"/>
          </w:rPr>
          <w:t>www.loison.com</w:t>
        </w:r>
      </w:hyperlink>
      <w:r>
        <w:rPr>
          <w:rFonts w:eastAsia="Calibri" w:cs="Times New Roman" w:ascii="Times New Roman" w:hAnsi="Times New Roman"/>
          <w:color w:val="000000"/>
          <w:sz w:val="18"/>
          <w:szCs w:val="18"/>
        </w:rPr>
        <w:t xml:space="preserve"> - press.loison.com  </w:t>
        <w:br/>
      </w:r>
      <w:hyperlink r:id="rId7">
        <w:r>
          <w:rPr>
            <w:rStyle w:val="CollegamentoInternet"/>
            <w:rFonts w:eastAsia="Calibri" w:cs="Times New Roman" w:ascii="Times New Roman" w:hAnsi="Times New Roman"/>
            <w:color w:val="000000"/>
            <w:sz w:val="18"/>
            <w:szCs w:val="18"/>
            <w:u w:val="none"/>
          </w:rPr>
          <w:t>www.insolitopanettone.com</w:t>
        </w:r>
      </w:hyperlink>
      <w:r>
        <w:rPr>
          <w:rFonts w:eastAsia="Calibri" w:cs="Times New Roman" w:ascii="Times New Roman" w:hAnsi="Times New Roman"/>
          <w:color w:val="000000"/>
          <w:sz w:val="18"/>
          <w:szCs w:val="18"/>
        </w:rPr>
        <w:t xml:space="preserve"> </w:t>
      </w:r>
    </w:p>
    <w:sectPr>
      <w:headerReference w:type="default" r:id="rId8"/>
      <w:type w:val="nextPage"/>
      <w:pgSz w:w="11906" w:h="16838"/>
      <w:pgMar w:left="1134" w:right="1134" w:header="1134" w:top="1693" w:footer="0" w:bottom="84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6120130" cy="1263650"/>
          <wp:effectExtent l="0" t="0" r="0" b="0"/>
          <wp:wrapSquare wrapText="largest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9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 w:customStyle="1">
    <w:name w:val="ListLabel 15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6">
    <w:name w:val="ListLabel 16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7">
    <w:name w:val="ListLabel 17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press@loison.com" TargetMode="External"/><Relationship Id="rId6" Type="http://schemas.openxmlformats.org/officeDocument/2006/relationships/hyperlink" Target="http://www.loison.com/" TargetMode="External"/><Relationship Id="rId7" Type="http://schemas.openxmlformats.org/officeDocument/2006/relationships/hyperlink" Target="http://www.insolitopanettone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LibreOffice/6.2.5.2$Windows_X86_64 LibreOffice_project/1ec314fa52f458adc18c4f025c545a4e8b22c159</Application>
  <Pages>2</Pages>
  <Words>885</Words>
  <Characters>4783</Characters>
  <CharactersWithSpaces>5638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2020-02-03T11:47:00Z</dcterms:created>
  <dc:creator>Loison - Stage Commerciale</dc:creator>
  <dc:description/>
  <dc:language>it-IT</dc:language>
  <cp:lastModifiedBy/>
  <cp:lastPrinted>2020-02-21T15:28:00Z</cp:lastPrinted>
  <dcterms:modified xsi:type="dcterms:W3CDTF">2020-03-06T10:35:56Z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