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B" w:rsidRDefault="004119F8" w:rsidP="002127E1">
      <w:pPr>
        <w:ind w:left="567" w:right="560"/>
        <w:rPr>
          <w:i/>
        </w:rPr>
      </w:pPr>
      <w:bookmarkStart w:id="0" w:name="_GoBack"/>
      <w:bookmarkEnd w:id="0"/>
    </w:p>
    <w:p w:rsidR="00216F41" w:rsidRPr="00216F41" w:rsidRDefault="002C4CB0" w:rsidP="00216F41">
      <w:pPr>
        <w:ind w:left="567" w:right="560"/>
        <w:rPr>
          <w:rFonts w:ascii="Times New Roman" w:hAnsi="Times New Roman" w:cs="Times New Roman"/>
          <w:b/>
          <w:color w:val="AE9962"/>
          <w:sz w:val="36"/>
          <w:szCs w:val="36"/>
        </w:rPr>
      </w:pPr>
      <w:r w:rsidRPr="002C4CB0">
        <w:rPr>
          <w:rFonts w:ascii="Times New Roman" w:hAnsi="Times New Roman" w:cs="Times New Roman"/>
          <w:b/>
          <w:color w:val="AE9962"/>
          <w:sz w:val="36"/>
          <w:szCs w:val="36"/>
        </w:rPr>
        <w:t>LOISON. Ieri, oggi, domani...</w:t>
      </w:r>
    </w:p>
    <w:p w:rsidR="00216F41" w:rsidRPr="00216F41" w:rsidRDefault="002C4CB0" w:rsidP="00216F41">
      <w:pPr>
        <w:ind w:left="567" w:right="560"/>
        <w:rPr>
          <w:rFonts w:ascii="Times New Roman" w:hAnsi="Times New Roman" w:cs="Times New Roman"/>
          <w:i/>
          <w:color w:val="AE9962"/>
          <w:sz w:val="28"/>
          <w:szCs w:val="28"/>
        </w:rPr>
      </w:pPr>
      <w:r w:rsidRPr="002C4CB0">
        <w:rPr>
          <w:rFonts w:ascii="Times New Roman" w:hAnsi="Times New Roman" w:cs="Times New Roman"/>
          <w:i/>
          <w:color w:val="AE9962"/>
          <w:sz w:val="28"/>
          <w:szCs w:val="28"/>
        </w:rPr>
        <w:t>“La Tradizione è il nostro principale ingrediente, la Passione è il calore che scalda i nostri forni: da tre generazioni creiamo Pasticceria d’Autore, oggi sulle tavole di tutto il mondo”.</w:t>
      </w:r>
      <w:r>
        <w:rPr>
          <w:rFonts w:ascii="Times New Roman" w:hAnsi="Times New Roman" w:cs="Times New Roman"/>
          <w:i/>
          <w:color w:val="AE9962"/>
          <w:sz w:val="28"/>
          <w:szCs w:val="28"/>
        </w:rPr>
        <w:t xml:space="preserve"> </w:t>
      </w:r>
    </w:p>
    <w:p w:rsidR="002C4CB0" w:rsidRDefault="002C4CB0" w:rsidP="002C4CB0">
      <w:pPr>
        <w:ind w:left="567" w:right="560"/>
        <w:rPr>
          <w:rFonts w:ascii="Times New Roman" w:hAnsi="Times New Roman" w:cs="Times New Roman"/>
          <w:b/>
          <w:bCs/>
        </w:rPr>
      </w:pP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  <w:r w:rsidRPr="002C4CB0">
        <w:rPr>
          <w:rFonts w:ascii="Times New Roman" w:hAnsi="Times New Roman" w:cs="Times New Roman"/>
          <w:b/>
          <w:bCs/>
        </w:rPr>
        <w:t>Tre generazioni e un forno che non si è mai spento</w:t>
      </w: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  <w:b/>
          <w:bCs/>
        </w:rPr>
      </w:pPr>
      <w:r w:rsidRPr="002C4CB0">
        <w:rPr>
          <w:rFonts w:ascii="Times New Roman" w:hAnsi="Times New Roman" w:cs="Times New Roman"/>
        </w:rPr>
        <w:t xml:space="preserve">Origini semplici, prodotti genuini: il pane fatto nel forno a legna, i dolci tradizionali veneti. Da qui comincia la storia della famiglia Loison, che avvia la sua attività sul finire degli </w:t>
      </w:r>
      <w:r w:rsidRPr="002C4CB0">
        <w:rPr>
          <w:rFonts w:ascii="Times New Roman" w:hAnsi="Times New Roman" w:cs="Times New Roman"/>
          <w:b/>
          <w:bCs/>
        </w:rPr>
        <w:t>Anni Trenta</w:t>
      </w:r>
      <w:r w:rsidRPr="002C4CB0">
        <w:rPr>
          <w:rFonts w:ascii="Times New Roman" w:hAnsi="Times New Roman" w:cs="Times New Roman"/>
        </w:rPr>
        <w:t xml:space="preserve">. È </w:t>
      </w:r>
      <w:r w:rsidRPr="002C4CB0">
        <w:rPr>
          <w:rFonts w:ascii="Times New Roman" w:hAnsi="Times New Roman" w:cs="Times New Roman"/>
          <w:b/>
          <w:bCs/>
        </w:rPr>
        <w:t>nonno Tranquillo</w:t>
      </w:r>
      <w:r w:rsidRPr="002C4CB0">
        <w:rPr>
          <w:rFonts w:ascii="Times New Roman" w:hAnsi="Times New Roman" w:cs="Times New Roman"/>
        </w:rPr>
        <w:t xml:space="preserve"> il primo ad amare l’arte della panificazione e a trasmetterla al </w:t>
      </w:r>
      <w:r w:rsidRPr="002C4CB0">
        <w:rPr>
          <w:rFonts w:ascii="Times New Roman" w:hAnsi="Times New Roman" w:cs="Times New Roman"/>
          <w:b/>
          <w:bCs/>
        </w:rPr>
        <w:t>figlio Alessandro</w:t>
      </w:r>
      <w:r w:rsidRPr="002C4CB0">
        <w:rPr>
          <w:rFonts w:ascii="Times New Roman" w:hAnsi="Times New Roman" w:cs="Times New Roman"/>
        </w:rPr>
        <w:t xml:space="preserve">; insieme trasformano l’attività del forno in una vera azienda familiare, inaugurando, nel 1969, un nuovo laboratorio. </w:t>
      </w: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  <w:r w:rsidRPr="002C4CB0">
        <w:rPr>
          <w:rFonts w:ascii="Times New Roman" w:hAnsi="Times New Roman" w:cs="Times New Roman"/>
          <w:b/>
          <w:bCs/>
        </w:rPr>
        <w:t>Dal 1992</w:t>
      </w:r>
      <w:r w:rsidRPr="002C4CB0">
        <w:rPr>
          <w:rFonts w:ascii="Times New Roman" w:hAnsi="Times New Roman" w:cs="Times New Roman"/>
        </w:rPr>
        <w:t xml:space="preserve"> l’Azienda, condotta dal </w:t>
      </w:r>
      <w:r w:rsidRPr="002C4CB0">
        <w:rPr>
          <w:rFonts w:ascii="Times New Roman" w:hAnsi="Times New Roman" w:cs="Times New Roman"/>
          <w:b/>
          <w:bCs/>
        </w:rPr>
        <w:t>nipote Dario</w:t>
      </w:r>
      <w:r w:rsidRPr="002C4CB0">
        <w:rPr>
          <w:rFonts w:ascii="Times New Roman" w:hAnsi="Times New Roman" w:cs="Times New Roman"/>
        </w:rPr>
        <w:t xml:space="preserve">, assume una dimensione internazionale. I prodotti di pasticceria, particolarmente curati nella scelta delle materie prime, vengono esportati in diversi paesi europei e d’oltre oceano per un pubblico sempre più affezionato ed esigente. Il segreto di questo successo sta nel coniugare </w:t>
      </w:r>
      <w:r w:rsidRPr="002C4CB0">
        <w:rPr>
          <w:rFonts w:ascii="Times New Roman" w:hAnsi="Times New Roman" w:cs="Times New Roman"/>
          <w:b/>
          <w:bCs/>
        </w:rPr>
        <w:t>tradizione e modernità</w:t>
      </w:r>
      <w:r w:rsidRPr="002C4CB0">
        <w:rPr>
          <w:rFonts w:ascii="Times New Roman" w:hAnsi="Times New Roman" w:cs="Times New Roman"/>
        </w:rPr>
        <w:t xml:space="preserve">; nel recupero di </w:t>
      </w:r>
      <w:r w:rsidRPr="002C4CB0">
        <w:rPr>
          <w:rFonts w:ascii="Times New Roman" w:hAnsi="Times New Roman" w:cs="Times New Roman"/>
          <w:b/>
          <w:bCs/>
        </w:rPr>
        <w:t>antiche ricette</w:t>
      </w:r>
      <w:r w:rsidRPr="002C4CB0">
        <w:rPr>
          <w:rFonts w:ascii="Times New Roman" w:hAnsi="Times New Roman" w:cs="Times New Roman"/>
        </w:rPr>
        <w:t xml:space="preserve"> ma anche nell’</w:t>
      </w:r>
      <w:r w:rsidRPr="002C4CB0">
        <w:rPr>
          <w:rFonts w:ascii="Times New Roman" w:hAnsi="Times New Roman" w:cs="Times New Roman"/>
          <w:b/>
          <w:bCs/>
        </w:rPr>
        <w:t>attenzione ai nuovi gusti</w:t>
      </w:r>
      <w:r w:rsidRPr="002C4CB0">
        <w:rPr>
          <w:rFonts w:ascii="Times New Roman" w:hAnsi="Times New Roman" w:cs="Times New Roman"/>
        </w:rPr>
        <w:t>; nella scelta di eccellenti materie prime e nell’impiego di tecniche produttive d’avanguardia. Costante passione artigiana più capacità manageriale quanto basta: ecco la ricetta di Dario Loison per il Terzo Millennio.</w:t>
      </w: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  <w:r w:rsidRPr="002C4CB0">
        <w:rPr>
          <w:rFonts w:ascii="Times New Roman" w:hAnsi="Times New Roman" w:cs="Times New Roman"/>
          <w:b/>
          <w:bCs/>
        </w:rPr>
        <w:t>La sapienza artigianale e l'efficacia dell'innovazione orientati verso il cliente</w:t>
      </w: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  <w:r w:rsidRPr="002C4CB0">
        <w:rPr>
          <w:rFonts w:ascii="Times New Roman" w:hAnsi="Times New Roman" w:cs="Times New Roman"/>
        </w:rPr>
        <w:t xml:space="preserve">La dimensione artigiana dell’azienda è una scelta ben precisa, l’unica che permette di concentrare tutta l’attenzione sulla qualità del prodotto e di porre il Cliente al centro di un </w:t>
      </w:r>
      <w:r w:rsidRPr="002C4CB0">
        <w:rPr>
          <w:rFonts w:ascii="Times New Roman" w:hAnsi="Times New Roman" w:cs="Times New Roman"/>
          <w:b/>
          <w:bCs/>
        </w:rPr>
        <w:t>servizio accurato e personalizzato</w:t>
      </w:r>
      <w:r w:rsidRPr="002C4CB0">
        <w:rPr>
          <w:rFonts w:ascii="Times New Roman" w:hAnsi="Times New Roman" w:cs="Times New Roman"/>
        </w:rPr>
        <w:t xml:space="preserve">. La qualità del prodotto infatti non può essere disgiunta </w:t>
      </w:r>
      <w:r w:rsidRPr="002C4CB0">
        <w:rPr>
          <w:rFonts w:ascii="Times New Roman" w:hAnsi="Times New Roman" w:cs="Times New Roman"/>
          <w:b/>
          <w:bCs/>
        </w:rPr>
        <w:t>dall’efficienza del rapporto commerciale e dalla chiarezza e istantaneità dell'interazione</w:t>
      </w:r>
      <w:r w:rsidRPr="002C4CB0">
        <w:rPr>
          <w:rFonts w:ascii="Times New Roman" w:hAnsi="Times New Roman" w:cs="Times New Roman"/>
        </w:rPr>
        <w:t xml:space="preserve">. Queste sono garantite in Loison da un Servizio Clienti internazionale versatile ed esperto, dall’uso quotidiano e pratico dei mezzi informatici, da una </w:t>
      </w:r>
      <w:r w:rsidRPr="002C4CB0">
        <w:rPr>
          <w:rFonts w:ascii="Times New Roman" w:hAnsi="Times New Roman" w:cs="Times New Roman"/>
          <w:b/>
          <w:bCs/>
        </w:rPr>
        <w:t>comunicazione efficace</w:t>
      </w:r>
      <w:r w:rsidRPr="002C4CB0">
        <w:rPr>
          <w:rFonts w:ascii="Times New Roman" w:hAnsi="Times New Roman" w:cs="Times New Roman"/>
        </w:rPr>
        <w:t xml:space="preserve"> on site e on line. </w:t>
      </w: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  <w:r w:rsidRPr="002C4CB0">
        <w:rPr>
          <w:rFonts w:ascii="Times New Roman" w:hAnsi="Times New Roman" w:cs="Times New Roman"/>
        </w:rPr>
        <w:t xml:space="preserve">Tutto questo si traduce nella stessa disponibilità strutturale dell’Azienda, dimensionata per essere un interlocutore commerciale </w:t>
      </w:r>
      <w:r w:rsidRPr="002C4CB0">
        <w:rPr>
          <w:rFonts w:ascii="Times New Roman" w:hAnsi="Times New Roman" w:cs="Times New Roman"/>
          <w:b/>
          <w:bCs/>
        </w:rPr>
        <w:t>affidabile e flessibile</w:t>
      </w:r>
      <w:r w:rsidRPr="002C4CB0">
        <w:rPr>
          <w:rFonts w:ascii="Times New Roman" w:hAnsi="Times New Roman" w:cs="Times New Roman"/>
        </w:rPr>
        <w:t xml:space="preserve">, in grado di rispondere a richieste sempre più specifiche dei Clienti, tra cui l’esclusività dell’immagine garantita dal packaging e la personalizzazione dei prodotti. In sintesi, questo scenario rende Loison una realtà unica ed esemplare </w:t>
      </w:r>
      <w:r w:rsidRPr="002C4CB0">
        <w:rPr>
          <w:rFonts w:ascii="Times New Roman" w:hAnsi="Times New Roman" w:cs="Times New Roman"/>
          <w:b/>
          <w:bCs/>
        </w:rPr>
        <w:t>nell’Arte</w:t>
      </w:r>
      <w:r w:rsidRPr="002C4CB0">
        <w:rPr>
          <w:rFonts w:ascii="Times New Roman" w:hAnsi="Times New Roman" w:cs="Times New Roman"/>
        </w:rPr>
        <w:t xml:space="preserve"> e </w:t>
      </w:r>
      <w:r w:rsidRPr="002C4CB0">
        <w:rPr>
          <w:rFonts w:ascii="Times New Roman" w:hAnsi="Times New Roman" w:cs="Times New Roman"/>
          <w:b/>
          <w:bCs/>
        </w:rPr>
        <w:t>nell’Innovazione</w:t>
      </w:r>
      <w:r w:rsidRPr="002C4CB0">
        <w:rPr>
          <w:rFonts w:ascii="Times New Roman" w:hAnsi="Times New Roman" w:cs="Times New Roman"/>
        </w:rPr>
        <w:t xml:space="preserve"> della piccola impresa ed è spesso oggetto di casi studio nelle Università.</w:t>
      </w: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</w:p>
    <w:p w:rsidR="002C4CB0" w:rsidRDefault="002C4CB0" w:rsidP="002C4CB0">
      <w:pPr>
        <w:ind w:left="567" w:right="560"/>
        <w:rPr>
          <w:rFonts w:ascii="Times New Roman" w:hAnsi="Times New Roman" w:cs="Times New Roman"/>
          <w:b/>
          <w:bCs/>
        </w:rPr>
      </w:pPr>
    </w:p>
    <w:p w:rsidR="002C4CB0" w:rsidRDefault="002C4CB0" w:rsidP="002C4CB0">
      <w:pPr>
        <w:ind w:left="567" w:right="560"/>
        <w:rPr>
          <w:rFonts w:ascii="Times New Roman" w:hAnsi="Times New Roman" w:cs="Times New Roman"/>
          <w:b/>
          <w:bCs/>
        </w:rPr>
      </w:pPr>
    </w:p>
    <w:p w:rsidR="002C4CB0" w:rsidRDefault="002C4CB0" w:rsidP="002C4CB0">
      <w:pPr>
        <w:ind w:left="567" w:right="560"/>
        <w:rPr>
          <w:rFonts w:ascii="Times New Roman" w:hAnsi="Times New Roman" w:cs="Times New Roman"/>
          <w:b/>
          <w:bCs/>
        </w:rPr>
      </w:pPr>
    </w:p>
    <w:p w:rsidR="002C4CB0" w:rsidRDefault="002C4CB0" w:rsidP="002C4CB0">
      <w:pPr>
        <w:ind w:left="567" w:right="560"/>
        <w:rPr>
          <w:rFonts w:ascii="Times New Roman" w:hAnsi="Times New Roman" w:cs="Times New Roman"/>
          <w:b/>
          <w:bCs/>
        </w:rPr>
      </w:pPr>
    </w:p>
    <w:p w:rsidR="002C4CB0" w:rsidRDefault="002C4CB0" w:rsidP="002C4CB0">
      <w:pPr>
        <w:ind w:left="567" w:right="560"/>
        <w:rPr>
          <w:rFonts w:ascii="Times New Roman" w:hAnsi="Times New Roman" w:cs="Times New Roman"/>
          <w:b/>
          <w:bCs/>
        </w:rPr>
      </w:pP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  <w:r w:rsidRPr="002C4CB0">
        <w:rPr>
          <w:rFonts w:ascii="Times New Roman" w:hAnsi="Times New Roman" w:cs="Times New Roman"/>
          <w:b/>
          <w:bCs/>
        </w:rPr>
        <w:t>Qualche numero sull'azienda</w:t>
      </w: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  <w:r w:rsidRPr="002C4CB0">
        <w:rPr>
          <w:rFonts w:ascii="Times New Roman" w:hAnsi="Times New Roman" w:cs="Times New Roman"/>
        </w:rPr>
        <w:t xml:space="preserve">Loison vanta una struttura produttiva e commerciale agile e d’avanguardia, nello stesso tempo capace di mantenere solidi legami con la tradizione pasticcera più antica e di servire con efficienza un mercato globale. L’agilità, derivante </w:t>
      </w:r>
      <w:r w:rsidRPr="002C4CB0">
        <w:rPr>
          <w:rFonts w:ascii="Times New Roman" w:hAnsi="Times New Roman" w:cs="Times New Roman"/>
          <w:b/>
          <w:bCs/>
        </w:rPr>
        <w:t>dall’assetto volutamente e irrinunciabilmente artigianale</w:t>
      </w:r>
      <w:r w:rsidRPr="002C4CB0">
        <w:rPr>
          <w:rFonts w:ascii="Times New Roman" w:hAnsi="Times New Roman" w:cs="Times New Roman"/>
        </w:rPr>
        <w:t>, consente di soddisfare le richieste più specifiche e di aggiornare costantemente la gamma dei prodotti, che oggi conta più di 80 proposte con numerose varianti. L’Azienda si estende su più di 4.000 metri quadrati e il laboratorio è attivo con circa</w:t>
      </w:r>
      <w:r w:rsidRPr="002C4CB0">
        <w:rPr>
          <w:rFonts w:ascii="Times New Roman" w:hAnsi="Times New Roman" w:cs="Times New Roman"/>
        </w:rPr>
        <w:cr/>
        <w:t>20 collaboratori produttivi diretti, esperti pasticceri, affiancati da altri 30 rinforzi stagionali nei periodi di maggiore attività.</w:t>
      </w:r>
      <w:r w:rsidRPr="002C4CB0">
        <w:rPr>
          <w:rFonts w:ascii="Times New Roman" w:hAnsi="Times New Roman" w:cs="Times New Roman"/>
        </w:rPr>
        <w:cr/>
        <w:t xml:space="preserve">La produzione di dolci raggiunge anche i 4.000 - 5.000 kg al giorno, per un fatturato di oltre 4,5 milioni di Euro, con una previsione di incremento. </w:t>
      </w: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  <w:r w:rsidRPr="002C4CB0">
        <w:rPr>
          <w:rFonts w:ascii="Times New Roman" w:hAnsi="Times New Roman" w:cs="Times New Roman"/>
        </w:rPr>
        <w:t xml:space="preserve">Loison privilegia il </w:t>
      </w:r>
      <w:r w:rsidRPr="002C4CB0">
        <w:rPr>
          <w:rFonts w:ascii="Times New Roman" w:hAnsi="Times New Roman" w:cs="Times New Roman"/>
          <w:b/>
          <w:bCs/>
        </w:rPr>
        <w:t>contatto diretto e continuo con i partner</w:t>
      </w:r>
      <w:r w:rsidRPr="002C4CB0">
        <w:rPr>
          <w:rFonts w:ascii="Times New Roman" w:hAnsi="Times New Roman" w:cs="Times New Roman"/>
        </w:rPr>
        <w:t>, che vengono invitati a manifestare suggerimenti, anche visitando di persona il laboratorio. Grazie ad un team interno di comunicazione, la stessa che ogni anno rinnova il look dei prodotti Loison, l’Azienda è in grado di offrire loro, insieme al più efficiente servizio commerciale e distributivo, anche soluzioni personalizzate e uniche.</w:t>
      </w: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</w:p>
    <w:p w:rsidR="002C4CB0" w:rsidRDefault="004119F8" w:rsidP="002C4CB0">
      <w:pPr>
        <w:ind w:left="567" w:right="560"/>
        <w:rPr>
          <w:rFonts w:ascii="Times New Roman" w:hAnsi="Times New Roman" w:cs="Times New Roman"/>
          <w:i/>
          <w:iCs/>
        </w:rPr>
      </w:pPr>
      <w:hyperlink r:id="rId7" w:history="1">
        <w:r w:rsidR="002C4CB0" w:rsidRPr="0086372C">
          <w:rPr>
            <w:rStyle w:val="Collegamentoipertestuale"/>
            <w:rFonts w:ascii="Times New Roman" w:hAnsi="Times New Roman" w:cs="Times New Roman"/>
            <w:i/>
            <w:iCs/>
            <w:color w:val="auto"/>
          </w:rPr>
          <w:t>"Storia di straordinaria imprenditorialità" tratta da Economia &amp; Management n. 2, 2009</w:t>
        </w:r>
      </w:hyperlink>
    </w:p>
    <w:p w:rsidR="0086372C" w:rsidRPr="0086372C" w:rsidRDefault="0086372C" w:rsidP="002C4CB0">
      <w:pPr>
        <w:ind w:left="567" w:right="560"/>
        <w:rPr>
          <w:rFonts w:ascii="Times New Roman" w:hAnsi="Times New Roman" w:cs="Times New Roman"/>
        </w:rPr>
      </w:pPr>
    </w:p>
    <w:p w:rsidR="002C4CB0" w:rsidRPr="002C4CB0" w:rsidRDefault="002C4CB0" w:rsidP="002C4CB0">
      <w:pPr>
        <w:ind w:left="567" w:right="560"/>
        <w:rPr>
          <w:rFonts w:ascii="Times New Roman" w:hAnsi="Times New Roman" w:cs="Times New Roman"/>
        </w:rPr>
      </w:pPr>
      <w:r w:rsidRPr="002C4CB0">
        <w:rPr>
          <w:rFonts w:ascii="Times New Roman" w:hAnsi="Times New Roman" w:cs="Times New Roman"/>
        </w:rPr>
        <w:t>"</w:t>
      </w:r>
      <w:r w:rsidRPr="002C4CB0">
        <w:rPr>
          <w:rFonts w:ascii="Times New Roman" w:hAnsi="Times New Roman" w:cs="Times New Roman"/>
          <w:i/>
          <w:iCs/>
        </w:rPr>
        <w:t xml:space="preserve">Entriamo in azienda oggi 1", autori </w:t>
      </w:r>
      <w:proofErr w:type="spellStart"/>
      <w:r w:rsidRPr="002C4CB0">
        <w:rPr>
          <w:rFonts w:ascii="Times New Roman" w:hAnsi="Times New Roman" w:cs="Times New Roman"/>
          <w:i/>
          <w:iCs/>
        </w:rPr>
        <w:t>Astolfi</w:t>
      </w:r>
      <w:proofErr w:type="spellEnd"/>
      <w:r w:rsidRPr="002C4CB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C4CB0">
        <w:rPr>
          <w:rFonts w:ascii="Times New Roman" w:hAnsi="Times New Roman" w:cs="Times New Roman"/>
          <w:i/>
          <w:iCs/>
        </w:rPr>
        <w:t>Rascioni</w:t>
      </w:r>
      <w:proofErr w:type="spellEnd"/>
      <w:r w:rsidRPr="002C4CB0">
        <w:rPr>
          <w:rFonts w:ascii="Times New Roman" w:hAnsi="Times New Roman" w:cs="Times New Roman"/>
          <w:i/>
          <w:iCs/>
        </w:rPr>
        <w:t xml:space="preserve"> &amp; Ricci; ed Tramontana</w:t>
      </w:r>
    </w:p>
    <w:p w:rsidR="00216F41" w:rsidRPr="00216F41" w:rsidRDefault="00216F41" w:rsidP="00216F41">
      <w:pPr>
        <w:ind w:left="567" w:right="560"/>
        <w:rPr>
          <w:rFonts w:ascii="Times New Roman" w:hAnsi="Times New Roman" w:cs="Times New Roman"/>
        </w:rPr>
      </w:pPr>
    </w:p>
    <w:p w:rsidR="00044A13" w:rsidRDefault="00044A13" w:rsidP="00044A13">
      <w:pPr>
        <w:spacing w:after="0" w:line="200" w:lineRule="atLeast"/>
        <w:ind w:left="1134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44A13" w:rsidRPr="00044A13" w:rsidRDefault="00044A13" w:rsidP="00044A13">
      <w:pPr>
        <w:spacing w:after="0" w:line="200" w:lineRule="atLeast"/>
        <w:ind w:left="1134"/>
        <w:jc w:val="both"/>
        <w:rPr>
          <w:rFonts w:ascii="Times New Roman" w:hAnsi="Times New Roman" w:cs="Times New Roman"/>
        </w:rPr>
      </w:pPr>
      <w:r w:rsidRPr="00044A13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Press Info:</w:t>
      </w:r>
    </w:p>
    <w:p w:rsidR="00044A13" w:rsidRPr="00044A13" w:rsidRDefault="004119F8" w:rsidP="00044A13">
      <w:pPr>
        <w:pStyle w:val="NormaleWeb1"/>
        <w:spacing w:before="0" w:after="0" w:line="200" w:lineRule="atLeast"/>
        <w:ind w:left="1134"/>
      </w:pPr>
      <w:hyperlink r:id="rId8" w:history="1">
        <w:r w:rsidR="00044A13" w:rsidRPr="00044A13">
          <w:rPr>
            <w:rStyle w:val="Collegamentoipertestuale"/>
          </w:rPr>
          <w:t>press@loison.com</w:t>
        </w:r>
      </w:hyperlink>
      <w:r w:rsidR="00044A13" w:rsidRPr="00044A13">
        <w:t xml:space="preserve">                   </w:t>
      </w:r>
      <w:r w:rsidR="00044A13" w:rsidRPr="00044A13">
        <w:rPr>
          <w:color w:val="000000"/>
        </w:rPr>
        <w:br/>
      </w:r>
      <w:r w:rsidR="00044A13" w:rsidRPr="00044A13">
        <w:rPr>
          <w:rStyle w:val="apple-style-span"/>
        </w:rPr>
        <w:t>Eleonora Pontello +39 0444 557844</w:t>
      </w:r>
      <w:r w:rsidR="00044A13" w:rsidRPr="00044A13">
        <w:rPr>
          <w:rStyle w:val="apple-style-span"/>
        </w:rPr>
        <w:tab/>
      </w:r>
      <w:r w:rsidR="00044A13" w:rsidRPr="00044A13">
        <w:rPr>
          <w:rStyle w:val="apple-style-span"/>
        </w:rPr>
        <w:tab/>
      </w:r>
      <w:r w:rsidR="00044A13" w:rsidRPr="00044A13">
        <w:br/>
      </w:r>
      <w:r w:rsidR="00044A13" w:rsidRPr="00044A13">
        <w:rPr>
          <w:rStyle w:val="apple-style-span"/>
        </w:rPr>
        <w:t>Giulia Marruccelli + 39 347 0452739</w:t>
      </w:r>
      <w:r w:rsidR="00044A13" w:rsidRPr="00044A13">
        <w:rPr>
          <w:rStyle w:val="apple-style-span"/>
        </w:rPr>
        <w:tab/>
      </w:r>
      <w:r w:rsidR="00044A13" w:rsidRPr="00044A13">
        <w:rPr>
          <w:rStyle w:val="apple-style-span"/>
        </w:rPr>
        <w:tab/>
      </w:r>
      <w:r w:rsidR="00044A13" w:rsidRPr="00044A13">
        <w:br/>
      </w:r>
      <w:hyperlink r:id="rId9" w:history="1">
        <w:r w:rsidR="00044A13" w:rsidRPr="00044A13">
          <w:rPr>
            <w:rStyle w:val="Collegamentoipertestuale"/>
          </w:rPr>
          <w:t>www.loison.com</w:t>
        </w:r>
      </w:hyperlink>
      <w:r w:rsidR="00044A13" w:rsidRPr="00044A13">
        <w:br/>
      </w:r>
      <w:hyperlink r:id="rId10" w:history="1">
        <w:r w:rsidR="00044A13" w:rsidRPr="00044A13">
          <w:rPr>
            <w:rStyle w:val="Collegamentoipertestuale"/>
          </w:rPr>
          <w:t>www.insolitopanettone.com</w:t>
        </w:r>
      </w:hyperlink>
    </w:p>
    <w:p w:rsidR="00044A13" w:rsidRPr="00044A13" w:rsidRDefault="004119F8" w:rsidP="00044A13">
      <w:pPr>
        <w:ind w:left="1134" w:right="560"/>
        <w:rPr>
          <w:rFonts w:ascii="Times New Roman" w:hAnsi="Times New Roman" w:cs="Times New Roman"/>
          <w:i/>
        </w:rPr>
      </w:pPr>
      <w:hyperlink r:id="rId11" w:history="1">
        <w:r w:rsidR="00044A13" w:rsidRPr="00044A13">
          <w:rPr>
            <w:rStyle w:val="Collegamentoipertestuale"/>
            <w:rFonts w:ascii="Times New Roman" w:hAnsi="Times New Roman" w:cs="Times New Roman"/>
          </w:rPr>
          <w:t>www.facebook.com/loison.panettone</w:t>
        </w:r>
      </w:hyperlink>
    </w:p>
    <w:p w:rsidR="002127E1" w:rsidRPr="001F6723" w:rsidRDefault="007420BB" w:rsidP="00307FE7">
      <w:pPr>
        <w:ind w:right="560"/>
        <w:rPr>
          <w:rFonts w:ascii="Cochin" w:hAnsi="Cochin"/>
        </w:rPr>
      </w:pPr>
      <w:r w:rsidRPr="001F6723"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0" wp14:anchorId="2F1569FF" wp14:editId="63902D4F">
            <wp:simplePos x="0" y="0"/>
            <wp:positionH relativeFrom="column">
              <wp:posOffset>6350</wp:posOffset>
            </wp:positionH>
            <wp:positionV relativeFrom="paragraph">
              <wp:posOffset>5734685</wp:posOffset>
            </wp:positionV>
            <wp:extent cx="7556500" cy="702945"/>
            <wp:effectExtent l="0" t="0" r="0" b="0"/>
            <wp:wrapNone/>
            <wp:docPr id="1" name="Immagine 0" descr="fondo comunicato stamp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comunicato stampa.t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20" b="1"/>
                    <a:stretch/>
                  </pic:blipFill>
                  <pic:spPr bwMode="auto">
                    <a:xfrm>
                      <a:off x="0" y="0"/>
                      <a:ext cx="7556500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7E1" w:rsidRPr="001F6723" w:rsidSect="007420BB">
      <w:headerReference w:type="default" r:id="rId13"/>
      <w:footerReference w:type="default" r:id="rId14"/>
      <w:pgSz w:w="11900" w:h="16840"/>
      <w:pgMar w:top="0" w:right="0" w:bottom="0" w:left="0" w:header="181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F8" w:rsidRDefault="004119F8" w:rsidP="007420BB">
      <w:pPr>
        <w:spacing w:after="0"/>
      </w:pPr>
      <w:r>
        <w:separator/>
      </w:r>
    </w:p>
  </w:endnote>
  <w:endnote w:type="continuationSeparator" w:id="0">
    <w:p w:rsidR="004119F8" w:rsidRDefault="004119F8" w:rsidP="0074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chi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7420BB">
    <w:pPr>
      <w:pStyle w:val="Pidipagina"/>
    </w:pPr>
    <w:r w:rsidRPr="001F6723">
      <w:rPr>
        <w:i/>
        <w:noProof/>
        <w:lang w:eastAsia="it-IT"/>
      </w:rPr>
      <w:drawing>
        <wp:anchor distT="0" distB="0" distL="114300" distR="114300" simplePos="0" relativeHeight="251661312" behindDoc="1" locked="0" layoutInCell="1" allowOverlap="0" wp14:anchorId="1ABB6EA0" wp14:editId="238FB091">
          <wp:simplePos x="0" y="0"/>
          <wp:positionH relativeFrom="column">
            <wp:posOffset>6350</wp:posOffset>
          </wp:positionH>
          <wp:positionV relativeFrom="paragraph">
            <wp:posOffset>18415</wp:posOffset>
          </wp:positionV>
          <wp:extent cx="7556500" cy="695960"/>
          <wp:effectExtent l="0" t="0" r="0" b="0"/>
          <wp:wrapNone/>
          <wp:docPr id="4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86"/>
                  <a:stretch/>
                </pic:blipFill>
                <pic:spPr bwMode="auto">
                  <a:xfrm>
                    <a:off x="0" y="0"/>
                    <a:ext cx="755650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F8" w:rsidRDefault="004119F8" w:rsidP="007420BB">
      <w:pPr>
        <w:spacing w:after="0"/>
      </w:pPr>
      <w:r>
        <w:separator/>
      </w:r>
    </w:p>
  </w:footnote>
  <w:footnote w:type="continuationSeparator" w:id="0">
    <w:p w:rsidR="004119F8" w:rsidRDefault="004119F8" w:rsidP="00742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216F41" w:rsidP="002127E1">
    <w:pPr>
      <w:pStyle w:val="Intestazione"/>
      <w:ind w:left="567" w:right="560"/>
      <w:jc w:val="right"/>
    </w:pPr>
    <w:r>
      <w:rPr>
        <w:rFonts w:ascii="AkzidenzGrotesk" w:hAnsi="AkzidenzGrotesk"/>
        <w:color w:val="321900"/>
        <w:sz w:val="18"/>
        <w:szCs w:val="18"/>
      </w:rPr>
      <w:t>24</w:t>
    </w:r>
    <w:r w:rsidR="002127E1">
      <w:rPr>
        <w:rFonts w:ascii="AkzidenzGrotesk" w:hAnsi="AkzidenzGrotesk"/>
        <w:color w:val="321900"/>
        <w:sz w:val="18"/>
        <w:szCs w:val="18"/>
      </w:rPr>
      <w:t xml:space="preserve"> ottobre</w:t>
    </w:r>
    <w:r w:rsidR="002127E1" w:rsidRPr="00D64701">
      <w:rPr>
        <w:rFonts w:ascii="AkzidenzGrotesk" w:hAnsi="AkzidenzGrotesk"/>
        <w:color w:val="321900"/>
        <w:sz w:val="18"/>
        <w:szCs w:val="18"/>
      </w:rPr>
      <w:t xml:space="preserve"> 2013</w:t>
    </w:r>
    <w:r w:rsidR="007420BB" w:rsidRPr="001F6723">
      <w:rPr>
        <w:i/>
        <w:noProof/>
        <w:lang w:eastAsia="it-IT"/>
      </w:rPr>
      <w:drawing>
        <wp:anchor distT="0" distB="0" distL="114300" distR="114300" simplePos="0" relativeHeight="251659264" behindDoc="1" locked="0" layoutInCell="1" allowOverlap="0" wp14:anchorId="0F3006C5" wp14:editId="408072A8">
          <wp:simplePos x="0" y="0"/>
          <wp:positionH relativeFrom="column">
            <wp:posOffset>6350</wp:posOffset>
          </wp:positionH>
          <wp:positionV relativeFrom="paragraph">
            <wp:posOffset>-1166495</wp:posOffset>
          </wp:positionV>
          <wp:extent cx="7556500" cy="1524000"/>
          <wp:effectExtent l="0" t="0" r="0" b="0"/>
          <wp:wrapNone/>
          <wp:docPr id="2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37"/>
                  <a:stretch/>
                </pic:blipFill>
                <pic:spPr bwMode="auto"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5"/>
    <w:rsid w:val="000316E0"/>
    <w:rsid w:val="00036DAC"/>
    <w:rsid w:val="00044A13"/>
    <w:rsid w:val="00091A10"/>
    <w:rsid w:val="001F6723"/>
    <w:rsid w:val="002127E1"/>
    <w:rsid w:val="00216F41"/>
    <w:rsid w:val="002C4CB0"/>
    <w:rsid w:val="00307FE7"/>
    <w:rsid w:val="003D30E5"/>
    <w:rsid w:val="004119F8"/>
    <w:rsid w:val="005313E0"/>
    <w:rsid w:val="00577083"/>
    <w:rsid w:val="007420BB"/>
    <w:rsid w:val="00824626"/>
    <w:rsid w:val="0086372C"/>
    <w:rsid w:val="00921801"/>
    <w:rsid w:val="009C7585"/>
    <w:rsid w:val="00A33C3A"/>
    <w:rsid w:val="00CE48CC"/>
    <w:rsid w:val="00D44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rsid w:val="00044A13"/>
    <w:rPr>
      <w:color w:val="000080"/>
      <w:u w:val="single"/>
    </w:rPr>
  </w:style>
  <w:style w:type="character" w:customStyle="1" w:styleId="apple-style-span">
    <w:name w:val="apple-style-span"/>
    <w:basedOn w:val="Carpredefinitoparagrafo"/>
    <w:rsid w:val="00044A13"/>
  </w:style>
  <w:style w:type="paragraph" w:customStyle="1" w:styleId="NormaleWeb1">
    <w:name w:val="Normale (Web)1"/>
    <w:basedOn w:val="Normale"/>
    <w:rsid w:val="00044A13"/>
    <w:pPr>
      <w:suppressAutoHyphens/>
      <w:spacing w:before="100" w:after="100"/>
    </w:pPr>
    <w:rPr>
      <w:rFonts w:ascii="Times New Roman" w:eastAsia="Arial Unicode MS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rsid w:val="00044A13"/>
    <w:rPr>
      <w:color w:val="000080"/>
      <w:u w:val="single"/>
    </w:rPr>
  </w:style>
  <w:style w:type="character" w:customStyle="1" w:styleId="apple-style-span">
    <w:name w:val="apple-style-span"/>
    <w:basedOn w:val="Carpredefinitoparagrafo"/>
    <w:rsid w:val="00044A13"/>
  </w:style>
  <w:style w:type="paragraph" w:customStyle="1" w:styleId="NormaleWeb1">
    <w:name w:val="Normale (Web)1"/>
    <w:basedOn w:val="Normale"/>
    <w:rsid w:val="00044A13"/>
    <w:pPr>
      <w:suppressAutoHyphens/>
      <w:spacing w:before="100" w:after="100"/>
    </w:pPr>
    <w:rPr>
      <w:rFonts w:ascii="Times New Roman" w:eastAsia="Arial Unicode MS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loiso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ss.loison.com/download/economia_management_Loison.pdf" TargetMode="External"/><Relationship Id="rId12" Type="http://schemas.openxmlformats.org/officeDocument/2006/relationships/image" Target="media/image1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oison.panetton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solitopanetto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ison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Loison</dc:creator>
  <cp:lastModifiedBy>Loison - Massimo Nichele</cp:lastModifiedBy>
  <cp:revision>5</cp:revision>
  <cp:lastPrinted>2013-10-24T18:08:00Z</cp:lastPrinted>
  <dcterms:created xsi:type="dcterms:W3CDTF">2013-10-24T17:16:00Z</dcterms:created>
  <dcterms:modified xsi:type="dcterms:W3CDTF">2013-10-24T18:09:00Z</dcterms:modified>
</cp:coreProperties>
</file>